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80D2" w14:textId="7E00E6B0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>華人福音堂家庭小組聚會材料 0</w:t>
      </w:r>
      <w:r w:rsidR="00E1661F">
        <w:rPr>
          <w:rFonts w:ascii="DFHeiW9-GB5" w:eastAsia="DFHeiW9-GB5"/>
          <w:sz w:val="32"/>
        </w:rPr>
        <w:t>3</w:t>
      </w:r>
      <w:r>
        <w:rPr>
          <w:rFonts w:ascii="DFHeiW9-GB5" w:eastAsia="DFHeiW9-GB5"/>
          <w:sz w:val="32"/>
        </w:rPr>
        <w:t>.2</w:t>
      </w:r>
      <w:r w:rsidR="003E68D5">
        <w:rPr>
          <w:rFonts w:ascii="DFHeiW9-GB5" w:eastAsia="DFHeiW9-GB5"/>
          <w:sz w:val="32"/>
        </w:rPr>
        <w:t>2</w:t>
      </w:r>
      <w:r>
        <w:rPr>
          <w:rFonts w:ascii="DFHeiW9-GB5" w:eastAsia="DFHeiW9-GB5"/>
          <w:sz w:val="32"/>
        </w:rPr>
        <w:t>.201</w:t>
      </w:r>
      <w:r w:rsidR="00D12032">
        <w:rPr>
          <w:rFonts w:ascii="DFHeiW9-GB5" w:eastAsia="DFHeiW9-GB5"/>
          <w:sz w:val="32"/>
        </w:rPr>
        <w:t>9</w:t>
      </w:r>
    </w:p>
    <w:p w14:paraId="3003FCFD" w14:textId="64F89649" w:rsidR="000A3736" w:rsidRPr="00F32D0B" w:rsidRDefault="00F32D0B">
      <w:pPr>
        <w:rPr>
          <w:rFonts w:ascii="DFHeiW9-GB5" w:eastAsia="DFHeiW9-GB5"/>
          <w:sz w:val="28"/>
        </w:rPr>
      </w:pPr>
      <w:r w:rsidRPr="00F32D0B">
        <w:rPr>
          <w:rFonts w:ascii="DFHeiW9-GB5" w:eastAsia="DFHeiW9-GB5" w:hint="eastAsia"/>
          <w:sz w:val="28"/>
        </w:rPr>
        <w:t xml:space="preserve">主題: </w:t>
      </w:r>
      <w:r w:rsidR="003B2000">
        <w:rPr>
          <w:rFonts w:ascii="DFHeiW9-GB5" w:eastAsia="DFHeiW9-GB5" w:hint="eastAsia"/>
          <w:sz w:val="28"/>
        </w:rPr>
        <w:t>認識</w:t>
      </w:r>
      <w:r w:rsidR="00E1661F">
        <w:rPr>
          <w:rFonts w:ascii="DFHeiW9-GB5" w:eastAsia="DFHeiW9-GB5" w:hint="eastAsia"/>
          <w:sz w:val="28"/>
        </w:rPr>
        <w:t>耶穌</w:t>
      </w:r>
      <w:r w:rsidR="003B2000">
        <w:rPr>
          <w:rFonts w:ascii="DFHeiW9-GB5" w:eastAsia="DFHeiW9-GB5" w:hint="eastAsia"/>
          <w:sz w:val="28"/>
        </w:rPr>
        <w:t xml:space="preserve">: </w:t>
      </w:r>
    </w:p>
    <w:p w14:paraId="7CF75409" w14:textId="1A9D7E21" w:rsidR="00554633" w:rsidRDefault="00622112">
      <w:pPr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7C69EC">
        <w:rPr>
          <w:rFonts w:ascii="DFHeiW9-GB5" w:eastAsia="DFHeiW9-GB5" w:hint="eastAsia"/>
          <w:sz w:val="24"/>
        </w:rPr>
        <w:t xml:space="preserve">: </w:t>
      </w:r>
      <w:r w:rsidR="00E1661F">
        <w:rPr>
          <w:rFonts w:ascii="DFHeiW9-GB5" w:eastAsia="DFHeiW9-GB5" w:hint="eastAsia"/>
          <w:sz w:val="24"/>
        </w:rPr>
        <w:t>一周回顧</w:t>
      </w:r>
    </w:p>
    <w:p w14:paraId="2BED5F1E" w14:textId="390F0E8A" w:rsidR="007C69EC" w:rsidRPr="00E1661F" w:rsidRDefault="00E1661F">
      <w:pPr>
        <w:rPr>
          <w:rFonts w:ascii="DFHeiW5-GB5" w:eastAsia="DFHeiW5-GB5"/>
        </w:rPr>
      </w:pPr>
      <w:r w:rsidRPr="00E1661F">
        <w:rPr>
          <w:rFonts w:ascii="DFHeiW5-GB5" w:eastAsia="DFHeiW5-GB5" w:hint="eastAsia"/>
        </w:rPr>
        <w:t>下列哪一項最</w:t>
      </w:r>
      <w:r>
        <w:rPr>
          <w:rFonts w:ascii="DFHeiW5-GB5" w:eastAsia="DFHeiW5-GB5" w:hint="eastAsia"/>
        </w:rPr>
        <w:t>能形容你過去一周的生活?</w:t>
      </w:r>
    </w:p>
    <w:p w14:paraId="7055C7AD" w14:textId="234718E6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禍不單行: 倒楣透頂! 事事不如意</w:t>
      </w:r>
    </w:p>
    <w:p w14:paraId="24CFBD4B" w14:textId="20F88392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渾渾噩噩: 沒幹過啥有意義的事</w:t>
      </w:r>
    </w:p>
    <w:p w14:paraId="4B47B76A" w14:textId="3C32593F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春風得意: 試試得心應手</w:t>
      </w:r>
    </w:p>
    <w:p w14:paraId="20FE4F3B" w14:textId="1956FCF8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烈火快車: 匆匆忙忙，決不停留</w:t>
      </w:r>
    </w:p>
    <w:p w14:paraId="70B7D1F9" w14:textId="0C5E3A17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童話故事: 情節美妙不可思議，最後還有一個功課可以學</w:t>
      </w:r>
    </w:p>
    <w:p w14:paraId="668218E9" w14:textId="4A2006BF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夾心餅乾: 自己是中間的夾心層，裡外都不是，真可憐</w:t>
      </w:r>
    </w:p>
    <w:p w14:paraId="428A7AC5" w14:textId="0B97C268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出征戰場: 衝鋒陷陣，不停搏鬥</w:t>
      </w:r>
    </w:p>
    <w:p w14:paraId="61A0C36C" w14:textId="48C47394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茅塞頓開: 滿以為一切會很好，知道真相後，才突然省悟過來</w:t>
      </w:r>
    </w:p>
    <w:p w14:paraId="081F1ECE" w14:textId="20C8AD37" w:rsidR="00E1661F" w:rsidRPr="00707778" w:rsidRDefault="00E1661F" w:rsidP="00E1661F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</w:rPr>
      </w:pPr>
      <w:r w:rsidRPr="00707778">
        <w:rPr>
          <w:rFonts w:ascii="DFHeiW5-GB5" w:eastAsia="DFHeiW5-GB5" w:hint="eastAsia"/>
        </w:rPr>
        <w:t>一杯開水: 平平淡淡，這是這樣</w:t>
      </w:r>
    </w:p>
    <w:p w14:paraId="196DCAF0" w14:textId="06FA48E0" w:rsidR="00DA7F13" w:rsidRPr="00E1661F" w:rsidRDefault="00DA7F13" w:rsidP="00E1661F">
      <w:pPr>
        <w:spacing w:before="120" w:after="120" w:line="480" w:lineRule="auto"/>
        <w:rPr>
          <w:rFonts w:ascii="DFHeiW5-GB5" w:eastAsia="DFHeiW5-GB5"/>
          <w:sz w:val="24"/>
        </w:rPr>
      </w:pPr>
    </w:p>
    <w:p w14:paraId="4AE9360E" w14:textId="70471CF9" w:rsidR="00965A51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06AA0A68" w14:textId="3960DC4C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lastRenderedPageBreak/>
        <w:t>華人福音堂家庭小組聚會材料 0</w:t>
      </w:r>
      <w:r w:rsidR="00965A51">
        <w:rPr>
          <w:rFonts w:ascii="DFHeiW9-GB5" w:eastAsia="DFHeiW9-GB5" w:hint="eastAsia"/>
          <w:sz w:val="32"/>
        </w:rPr>
        <w:t>3</w:t>
      </w:r>
      <w:r>
        <w:rPr>
          <w:rFonts w:ascii="DFHeiW9-GB5" w:eastAsia="DFHeiW9-GB5"/>
          <w:sz w:val="32"/>
        </w:rPr>
        <w:t>.2</w:t>
      </w:r>
      <w:r w:rsidR="00DB0293">
        <w:rPr>
          <w:rFonts w:ascii="DFHeiW9-GB5" w:eastAsia="DFHeiW9-GB5"/>
          <w:sz w:val="32"/>
        </w:rPr>
        <w:t>2</w:t>
      </w:r>
      <w:r>
        <w:rPr>
          <w:rFonts w:ascii="DFHeiW9-GB5" w:eastAsia="DFHeiW9-GB5"/>
          <w:sz w:val="32"/>
        </w:rPr>
        <w:t>.201</w:t>
      </w:r>
      <w:r w:rsidR="002934E3">
        <w:rPr>
          <w:rFonts w:ascii="DFHeiW9-GB5" w:eastAsia="DFHeiW9-GB5"/>
          <w:sz w:val="32"/>
        </w:rPr>
        <w:t>9</w:t>
      </w:r>
    </w:p>
    <w:p w14:paraId="30D03B6C" w14:textId="71A90834" w:rsidR="00BA0DA1" w:rsidRDefault="0091785B" w:rsidP="00E65C33">
      <w:pPr>
        <w:spacing w:after="0" w:line="240" w:lineRule="auto"/>
        <w:rPr>
          <w:rFonts w:ascii="DFHeiW9-GB5" w:eastAsia="DFHeiW9-GB5"/>
          <w:sz w:val="28"/>
        </w:rPr>
      </w:pPr>
      <w:r w:rsidRPr="00D22951">
        <w:rPr>
          <w:rFonts w:ascii="DFHeiW9-GB5" w:eastAsia="DFHeiW9-GB5" w:hint="eastAsia"/>
          <w:sz w:val="28"/>
        </w:rPr>
        <w:t>查經</w:t>
      </w:r>
      <w:r w:rsidRPr="00D22951">
        <w:rPr>
          <w:rFonts w:ascii="DFHeiW9-GB5" w:eastAsia="DFHeiW9-GB5" w:hint="eastAsia"/>
          <w:sz w:val="24"/>
        </w:rPr>
        <w:t>:</w:t>
      </w:r>
      <w:r w:rsidR="00AB5576" w:rsidRPr="00D22951">
        <w:rPr>
          <w:rFonts w:ascii="DFHeiW9-GB5" w:eastAsia="DFHeiW9-GB5" w:hint="eastAsia"/>
          <w:sz w:val="24"/>
        </w:rPr>
        <w:t xml:space="preserve"> </w:t>
      </w:r>
      <w:r w:rsidR="00AB5576" w:rsidRPr="00D22951">
        <w:rPr>
          <w:rFonts w:ascii="DFHeiW9-GB5" w:eastAsia="DFHeiW9-GB5" w:hint="eastAsia"/>
          <w:sz w:val="28"/>
        </w:rPr>
        <w:t>認識</w:t>
      </w:r>
      <w:r w:rsidR="00965A51">
        <w:rPr>
          <w:rFonts w:ascii="DFHeiW9-GB5" w:eastAsia="DFHeiW9-GB5" w:hint="eastAsia"/>
          <w:sz w:val="28"/>
        </w:rPr>
        <w:t>耶穌</w:t>
      </w:r>
    </w:p>
    <w:p w14:paraId="3CB926CB" w14:textId="77777777" w:rsidR="00E65C33" w:rsidRPr="00D22951" w:rsidRDefault="00E65C33" w:rsidP="00E65C33">
      <w:pPr>
        <w:spacing w:after="0" w:line="240" w:lineRule="auto"/>
        <w:rPr>
          <w:rFonts w:ascii="DFHeiW9-GB5" w:eastAsia="DFHeiW9-GB5"/>
          <w:sz w:val="24"/>
        </w:rPr>
      </w:pPr>
    </w:p>
    <w:p w14:paraId="55925E82" w14:textId="6A936BB7" w:rsidR="000E47D7" w:rsidRPr="00BA0DA1" w:rsidRDefault="00D03F79" w:rsidP="000F5FE1">
      <w:pPr>
        <w:spacing w:after="0" w:line="360" w:lineRule="auto"/>
        <w:rPr>
          <w:rFonts w:ascii="DFHeiW9-GB5" w:eastAsia="DFHeiW9-GB5"/>
          <w:sz w:val="24"/>
          <w:u w:val="thick"/>
        </w:rPr>
      </w:pPr>
      <w:r>
        <w:rPr>
          <w:rFonts w:ascii="DFHeiW9-GB5" w:eastAsia="DFHeiW9-GB5" w:hint="eastAsia"/>
          <w:sz w:val="24"/>
          <w:u w:val="thick"/>
        </w:rPr>
        <w:t>馬太福音</w:t>
      </w:r>
      <w:r w:rsidR="00C30AC0">
        <w:rPr>
          <w:rFonts w:ascii="DFHeiW9-GB5" w:eastAsia="DFHeiW9-GB5" w:hint="eastAsia"/>
          <w:sz w:val="24"/>
          <w:u w:val="thick"/>
        </w:rPr>
        <w:t>1</w:t>
      </w:r>
      <w:r>
        <w:rPr>
          <w:rFonts w:ascii="DFHeiW9-GB5" w:eastAsia="DFHeiW9-GB5"/>
          <w:sz w:val="24"/>
          <w:u w:val="thick"/>
        </w:rPr>
        <w:t>6</w:t>
      </w:r>
      <w:r w:rsidR="00C30AC0">
        <w:rPr>
          <w:rFonts w:ascii="DFHeiW9-GB5" w:eastAsia="DFHeiW9-GB5"/>
          <w:sz w:val="24"/>
          <w:u w:val="thick"/>
        </w:rPr>
        <w:t>:1</w:t>
      </w:r>
      <w:r>
        <w:rPr>
          <w:rFonts w:ascii="DFHeiW9-GB5" w:eastAsia="DFHeiW9-GB5"/>
          <w:sz w:val="24"/>
          <w:u w:val="thick"/>
        </w:rPr>
        <w:t>3-17; 21-2</w:t>
      </w:r>
      <w:r w:rsidR="000F5FE1">
        <w:rPr>
          <w:rFonts w:ascii="DFHeiW9-GB5" w:eastAsia="DFHeiW9-GB5"/>
          <w:sz w:val="24"/>
          <w:u w:val="thick"/>
        </w:rPr>
        <w:t>3</w:t>
      </w:r>
    </w:p>
    <w:p w14:paraId="563FB4FF" w14:textId="4B75E713" w:rsidR="001212BE" w:rsidRDefault="00D03F79" w:rsidP="00E65C33">
      <w:pPr>
        <w:spacing w:after="0" w:line="360" w:lineRule="auto"/>
        <w:rPr>
          <w:rFonts w:ascii="Verdana" w:eastAsia="DFHeiW5-GB5" w:hAnsi="Verdana" w:cs="Arial"/>
        </w:rPr>
      </w:pP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13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耶穌到了凱撒利亞</w:t>
      </w:r>
      <w:r w:rsidRPr="00D03F79">
        <w:rPr>
          <w:rFonts w:ascii="Verdana" w:eastAsia="DFHeiW5-GB5" w:hAnsi="Verdana" w:cs="Arial"/>
        </w:rPr>
        <w:t>•</w:t>
      </w:r>
      <w:r w:rsidRPr="00D03F79">
        <w:rPr>
          <w:rFonts w:ascii="Verdana" w:eastAsia="DFHeiW5-GB5" w:hAnsi="Verdana" w:cs="Arial"/>
        </w:rPr>
        <w:t>腓立比的境內，就問門徒說：「人說我</w:t>
      </w:r>
      <w:r w:rsidRPr="00D03F79">
        <w:rPr>
          <w:rFonts w:ascii="Verdana" w:eastAsia="DFHeiW5-GB5" w:hAnsi="Verdana" w:cs="Arial"/>
        </w:rPr>
        <w:t>─</w:t>
      </w:r>
      <w:r w:rsidRPr="00D03F79">
        <w:rPr>
          <w:rFonts w:ascii="Verdana" w:eastAsia="DFHeiW5-GB5" w:hAnsi="Verdana" w:cs="Arial"/>
        </w:rPr>
        <w:t>（有古卷沒有我字）</w:t>
      </w:r>
      <w:r w:rsidRPr="00D03F79">
        <w:rPr>
          <w:rFonts w:ascii="Verdana" w:eastAsia="DFHeiW5-GB5" w:hAnsi="Verdana" w:cs="Arial"/>
        </w:rPr>
        <w:t>─</w:t>
      </w:r>
      <w:r w:rsidRPr="00D03F79">
        <w:rPr>
          <w:rFonts w:ascii="Verdana" w:eastAsia="DFHeiW5-GB5" w:hAnsi="Verdana" w:cs="Arial"/>
        </w:rPr>
        <w:t>人子是誰？」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14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他們說：「有人說是施洗的約翰；有人說是以利亞；又有人說是耶利米或是先知裏的一位。」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15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耶穌說：「你們說我是誰？」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16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西門</w:t>
      </w:r>
      <w:r w:rsidRPr="00D03F79">
        <w:rPr>
          <w:rFonts w:ascii="Verdana" w:eastAsia="DFHeiW5-GB5" w:hAnsi="Verdana" w:cs="Arial"/>
        </w:rPr>
        <w:t>•</w:t>
      </w:r>
      <w:r w:rsidRPr="00D03F79">
        <w:rPr>
          <w:rFonts w:ascii="Verdana" w:eastAsia="DFHeiW5-GB5" w:hAnsi="Verdana" w:cs="Arial"/>
        </w:rPr>
        <w:t>彼得回答說：「你是基督，是永生　神的兒子。」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17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耶穌對他說：「西門</w:t>
      </w:r>
      <w:r w:rsidRPr="00D03F79">
        <w:rPr>
          <w:rFonts w:ascii="Verdana" w:eastAsia="DFHeiW5-GB5" w:hAnsi="Verdana" w:cs="Arial"/>
        </w:rPr>
        <w:t>•</w:t>
      </w:r>
      <w:r w:rsidRPr="00D03F79">
        <w:rPr>
          <w:rFonts w:ascii="Verdana" w:eastAsia="DFHeiW5-GB5" w:hAnsi="Verdana" w:cs="Arial"/>
        </w:rPr>
        <w:t>巴</w:t>
      </w:r>
      <w:r w:rsidRPr="00D03F79">
        <w:rPr>
          <w:rFonts w:ascii="Verdana" w:eastAsia="DFHeiW5-GB5" w:hAnsi="Verdana" w:cs="Arial"/>
        </w:rPr>
        <w:t>•</w:t>
      </w:r>
      <w:r w:rsidRPr="00D03F79">
        <w:rPr>
          <w:rFonts w:ascii="Verdana" w:eastAsia="DFHeiW5-GB5" w:hAnsi="Verdana" w:cs="Arial"/>
        </w:rPr>
        <w:t>約拿，你是有福的！因為這不是屬血肉的指示你的，乃是我在天上的父指示的。</w:t>
      </w:r>
      <w:r w:rsidRPr="00D03F79">
        <w:rPr>
          <w:rFonts w:ascii="Verdana" w:eastAsia="DFHeiW5-GB5" w:hAnsi="Verdana" w:cs="Arial"/>
        </w:rPr>
        <w:t> </w:t>
      </w:r>
    </w:p>
    <w:p w14:paraId="155D1F74" w14:textId="77777777" w:rsidR="00CC19CF" w:rsidRDefault="00D03F79" w:rsidP="00E65C33">
      <w:pPr>
        <w:spacing w:after="0" w:line="360" w:lineRule="auto"/>
        <w:rPr>
          <w:rFonts w:ascii="Verdana" w:eastAsia="DFHeiW5-GB5" w:hAnsi="Verdana" w:cs="Arial"/>
        </w:rPr>
      </w:pP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21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從此，耶穌才指示門徒，他必須上耶路撒冷去，受長老、祭司長、文士許多的苦，並且被殺，第三日復活。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22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彼得就拉著他，勸他說：「主啊，萬不可如此！這事必不臨到你身上。」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  <w:b/>
          <w:bCs/>
          <w:i/>
          <w:iCs/>
          <w:vertAlign w:val="superscript"/>
        </w:rPr>
        <w:t>23</w:t>
      </w:r>
      <w:r w:rsidRPr="00D03F79">
        <w:rPr>
          <w:rFonts w:ascii="Verdana" w:eastAsia="DFHeiW5-GB5" w:hAnsi="Verdana" w:cs="Arial"/>
        </w:rPr>
        <w:t> </w:t>
      </w:r>
      <w:r w:rsidRPr="00D03F79">
        <w:rPr>
          <w:rFonts w:ascii="Verdana" w:eastAsia="DFHeiW5-GB5" w:hAnsi="Verdana" w:cs="Arial"/>
        </w:rPr>
        <w:t>耶穌轉過來，對彼得說：「撒但，退我後邊去吧！你是絆我腳的；因為你不體貼　神的意思，只體貼人的意思。」</w:t>
      </w:r>
      <w:r w:rsidR="00CC19CF">
        <w:rPr>
          <w:rFonts w:ascii="Verdana" w:eastAsia="DFHeiW5-GB5" w:hAnsi="Verdana" w:cs="Arial" w:hint="eastAsia"/>
        </w:rPr>
        <w:t xml:space="preserve"> </w:t>
      </w:r>
      <w:r w:rsidRPr="00D03F79">
        <w:rPr>
          <w:rFonts w:ascii="Verdana" w:eastAsia="DFHeiW5-GB5" w:hAnsi="Verdana" w:cs="Arial"/>
        </w:rPr>
        <w:t> </w:t>
      </w:r>
    </w:p>
    <w:p w14:paraId="69DFF2DC" w14:textId="77777777" w:rsidR="00D22951" w:rsidRPr="0060540E" w:rsidRDefault="00D22951" w:rsidP="00E65C33">
      <w:pPr>
        <w:spacing w:after="0" w:line="240" w:lineRule="auto"/>
        <w:rPr>
          <w:rFonts w:ascii="DFHeiW5-GB5" w:eastAsia="DFHeiW5-GB5"/>
          <w:sz w:val="24"/>
          <w:u w:val="thick"/>
        </w:rPr>
      </w:pPr>
    </w:p>
    <w:p w14:paraId="24D7C02D" w14:textId="65861341" w:rsidR="000E47D7" w:rsidRPr="00BC6D38" w:rsidRDefault="000E47D7" w:rsidP="00E65C33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</w:t>
      </w:r>
      <w:r w:rsidRPr="00B86B55">
        <w:rPr>
          <w:rFonts w:ascii="DFHeiW9-GB5" w:eastAsia="DFHeiW9-GB5" w:hint="eastAsia"/>
          <w:sz w:val="24"/>
        </w:rPr>
        <w:t>:</w:t>
      </w:r>
    </w:p>
    <w:p w14:paraId="33D6BDDF" w14:textId="2DA122A8" w:rsidR="008925E8" w:rsidRDefault="00CC19CF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 w:hint="eastAsia"/>
        </w:rPr>
        <w:t>在這段經文當中，當時的人對耶穌的身分</w:t>
      </w:r>
      <w:r w:rsidR="008925E8">
        <w:rPr>
          <w:rFonts w:ascii="DFHeiW5-GB5" w:eastAsia="DFHeiW5-GB5" w:hint="eastAsia"/>
        </w:rPr>
        <w:t>有</w:t>
      </w:r>
      <w:r>
        <w:rPr>
          <w:rFonts w:ascii="DFHeiW5-GB5" w:eastAsia="DFHeiW5-GB5" w:hint="eastAsia"/>
        </w:rPr>
        <w:t>著許多</w:t>
      </w:r>
      <w:r w:rsidR="008925E8">
        <w:rPr>
          <w:rFonts w:ascii="DFHeiW5-GB5" w:eastAsia="DFHeiW5-GB5" w:hint="eastAsia"/>
        </w:rPr>
        <w:t>不同的看法(v.</w:t>
      </w:r>
      <w:r w:rsidR="008925E8">
        <w:rPr>
          <w:rFonts w:ascii="DFHeiW5-GB5" w:eastAsia="DFHeiW5-GB5"/>
        </w:rPr>
        <w:t xml:space="preserve"> 14</w:t>
      </w:r>
      <w:r w:rsidR="008925E8">
        <w:rPr>
          <w:rFonts w:ascii="DFHeiW5-GB5" w:eastAsia="DFHeiW5-GB5" w:hint="eastAsia"/>
        </w:rPr>
        <w:t>)</w:t>
      </w:r>
      <w:r>
        <w:rPr>
          <w:rFonts w:ascii="DFHeiW5-GB5" w:eastAsia="DFHeiW5-GB5" w:hint="eastAsia"/>
        </w:rPr>
        <w:t>。</w:t>
      </w:r>
      <w:r w:rsidR="00FD2073">
        <w:rPr>
          <w:rFonts w:ascii="DFHeiW5-GB5" w:eastAsia="DFHeiW5-GB5" w:hint="eastAsia"/>
        </w:rPr>
        <w:t>說說你的看法，</w:t>
      </w:r>
      <w:r>
        <w:rPr>
          <w:rFonts w:ascii="DFHeiW5-GB5" w:eastAsia="DFHeiW5-GB5" w:hint="eastAsia"/>
        </w:rPr>
        <w:t>你覺得耶穌祂是誰</w:t>
      </w:r>
      <w:r w:rsidR="008925E8">
        <w:rPr>
          <w:rFonts w:ascii="DFHeiW5-GB5" w:eastAsia="DFHeiW5-GB5"/>
        </w:rPr>
        <w:t>?</w:t>
      </w:r>
    </w:p>
    <w:p w14:paraId="6929C527" w14:textId="6B3B89A7" w:rsidR="00D20456" w:rsidRPr="008925E8" w:rsidRDefault="008925E8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 w:hAnsi="Microsoft JhengHei" w:cs="Microsoft JhengHei" w:hint="eastAsia"/>
        </w:rPr>
        <w:t>耶穌在這裡</w:t>
      </w:r>
      <w:r w:rsidR="00CC19CF">
        <w:rPr>
          <w:rFonts w:ascii="DFHeiW5-GB5" w:eastAsia="DFHeiW5-GB5" w:hAnsi="Microsoft JhengHei" w:cs="Microsoft JhengHei" w:hint="eastAsia"/>
        </w:rPr>
        <w:t>所</w:t>
      </w:r>
      <w:r>
        <w:rPr>
          <w:rFonts w:ascii="DFHeiW5-GB5" w:eastAsia="DFHeiW5-GB5" w:hAnsi="Microsoft JhengHei" w:cs="Microsoft JhengHei" w:hint="eastAsia"/>
        </w:rPr>
        <w:t>顯示的</w:t>
      </w:r>
      <w:r w:rsidR="00CC19CF">
        <w:rPr>
          <w:rFonts w:ascii="DFHeiW5-GB5" w:eastAsia="DFHeiW5-GB5" w:hAnsi="Microsoft JhengHei" w:cs="Microsoft JhengHei" w:hint="eastAsia"/>
        </w:rPr>
        <w:t>第一個</w:t>
      </w:r>
      <w:r>
        <w:rPr>
          <w:rFonts w:ascii="DFHeiW5-GB5" w:eastAsia="DFHeiW5-GB5" w:hAnsi="Microsoft JhengHei" w:cs="Microsoft JhengHei" w:hint="eastAsia"/>
        </w:rPr>
        <w:t>身分是彼得所說的，「</w:t>
      </w:r>
      <w:r w:rsidRPr="00D03F79">
        <w:rPr>
          <w:rFonts w:ascii="Verdana" w:eastAsia="DFHeiW5-GB5" w:hAnsi="Verdana" w:cs="Arial"/>
        </w:rPr>
        <w:t>你是基督，是永生　神的兒子</w:t>
      </w:r>
      <w:r>
        <w:rPr>
          <w:rFonts w:ascii="DFHeiW5-GB5" w:eastAsia="DFHeiW5-GB5" w:hAnsi="Microsoft JhengHei" w:cs="Microsoft JhengHei" w:hint="eastAsia"/>
        </w:rPr>
        <w:t>」。</w:t>
      </w:r>
      <w:r w:rsidR="00CC19CF">
        <w:rPr>
          <w:rFonts w:ascii="DFHeiW5-GB5" w:eastAsia="DFHeiW5-GB5" w:hAnsi="Microsoft JhengHei" w:cs="Microsoft JhengHei" w:hint="eastAsia"/>
        </w:rPr>
        <w:t>以你對耶穌的認識，這身分</w:t>
      </w:r>
      <w:r w:rsidR="00707778">
        <w:rPr>
          <w:rFonts w:ascii="DFHeiW5-GB5" w:eastAsia="DFHeiW5-GB5" w:hAnsi="Microsoft JhengHei" w:cs="Microsoft JhengHei" w:hint="eastAsia"/>
        </w:rPr>
        <w:t>對你的</w:t>
      </w:r>
      <w:r w:rsidR="00CC19CF">
        <w:rPr>
          <w:rFonts w:ascii="DFHeiW5-GB5" w:eastAsia="DFHeiW5-GB5" w:hAnsi="Microsoft JhengHei" w:cs="Microsoft JhengHei" w:hint="eastAsia"/>
        </w:rPr>
        <w:t>意義是甚麼</w:t>
      </w:r>
      <w:r w:rsidR="00350F87" w:rsidRPr="00350F87">
        <w:rPr>
          <w:rFonts w:ascii="DFHeiW5-GB5" w:eastAsia="DFHeiW5-GB5" w:hAnsi="Microsoft JhengHei" w:cs="Microsoft JhengHei" w:hint="eastAsia"/>
        </w:rPr>
        <w:t>?</w:t>
      </w:r>
      <w:bookmarkStart w:id="0" w:name="_GoBack"/>
      <w:bookmarkEnd w:id="0"/>
      <w:r w:rsidR="00707778">
        <w:rPr>
          <w:rFonts w:ascii="DFHeiW5-GB5" w:eastAsia="DFHeiW5-GB5" w:hAnsi="Microsoft JhengHei" w:cs="Microsoft JhengHei" w:hint="eastAsia"/>
        </w:rPr>
        <w:t xml:space="preserve"> </w:t>
      </w:r>
    </w:p>
    <w:p w14:paraId="5F82B170" w14:textId="7E2F5C1F" w:rsidR="008925E8" w:rsidRPr="000F5FE1" w:rsidRDefault="000F5FE1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 w:hAnsi="Microsoft JhengHei" w:cs="Microsoft JhengHei" w:hint="eastAsia"/>
        </w:rPr>
        <w:t>假如耶穌是神的兒子，耶穌為什麼必須要死</w:t>
      </w:r>
      <w:r w:rsidR="00681A94">
        <w:rPr>
          <w:rFonts w:ascii="DFHeiW5-GB5" w:eastAsia="DFHeiW5-GB5" w:hAnsi="Microsoft JhengHei" w:cs="Microsoft JhengHei" w:hint="eastAsia"/>
        </w:rPr>
        <w:t>(</w:t>
      </w:r>
      <w:r w:rsidR="00681A94">
        <w:rPr>
          <w:rFonts w:ascii="DFHeiW5-GB5" w:eastAsia="DFHeiW5-GB5" w:hAnsi="Microsoft JhengHei" w:cs="Microsoft JhengHei"/>
        </w:rPr>
        <w:t>v. 21</w:t>
      </w:r>
      <w:r w:rsidR="00681A94">
        <w:rPr>
          <w:rFonts w:ascii="DFHeiW5-GB5" w:eastAsia="DFHeiW5-GB5" w:hAnsi="Microsoft JhengHei" w:cs="Microsoft JhengHei" w:hint="eastAsia"/>
        </w:rPr>
        <w:t>)?</w:t>
      </w:r>
      <w:r>
        <w:rPr>
          <w:rFonts w:ascii="DFHeiW5-GB5" w:eastAsia="DFHeiW5-GB5" w:hAnsi="Microsoft JhengHei" w:cs="Microsoft JhengHei"/>
        </w:rPr>
        <w:t xml:space="preserve"> </w:t>
      </w:r>
      <w:r>
        <w:rPr>
          <w:rFonts w:ascii="DFHeiW5-GB5" w:eastAsia="DFHeiW5-GB5" w:hAnsi="Microsoft JhengHei" w:cs="Microsoft JhengHei" w:hint="eastAsia"/>
        </w:rPr>
        <w:t>而且這似乎是神的心意</w:t>
      </w:r>
      <w:r w:rsidR="00707778">
        <w:rPr>
          <w:rFonts w:ascii="DFHeiW5-GB5" w:eastAsia="DFHeiW5-GB5" w:hAnsi="Microsoft JhengHei" w:cs="Microsoft JhengHei" w:hint="eastAsia"/>
        </w:rPr>
        <w:t>，為什麼神要讓祂的兒子</w:t>
      </w:r>
      <w:r w:rsidR="00E74CDA">
        <w:rPr>
          <w:rFonts w:ascii="DFHeiW5-GB5" w:eastAsia="DFHeiW5-GB5" w:hAnsi="Microsoft JhengHei" w:cs="Microsoft JhengHei" w:hint="eastAsia"/>
        </w:rPr>
        <w:t>去死呢</w:t>
      </w:r>
      <w:r>
        <w:rPr>
          <w:rFonts w:ascii="DFHeiW5-GB5" w:eastAsia="DFHeiW5-GB5" w:hAnsi="Microsoft JhengHei" w:cs="Microsoft JhengHei" w:hint="eastAsia"/>
        </w:rPr>
        <w:t>(</w:t>
      </w:r>
      <w:r>
        <w:rPr>
          <w:rFonts w:ascii="DFHeiW5-GB5" w:eastAsia="DFHeiW5-GB5" w:hAnsi="Microsoft JhengHei" w:cs="Microsoft JhengHei"/>
        </w:rPr>
        <w:t>v. 23</w:t>
      </w:r>
      <w:r>
        <w:rPr>
          <w:rFonts w:ascii="DFHeiW5-GB5" w:eastAsia="DFHeiW5-GB5" w:hAnsi="Microsoft JhengHei" w:cs="Microsoft JhengHei" w:hint="eastAsia"/>
        </w:rPr>
        <w:t>)</w:t>
      </w:r>
      <w:r>
        <w:rPr>
          <w:rFonts w:ascii="DFHeiW5-GB5" w:eastAsia="DFHeiW5-GB5" w:hAnsi="Microsoft JhengHei" w:cs="Microsoft JhengHei"/>
        </w:rPr>
        <w:t xml:space="preserve">? </w:t>
      </w:r>
      <w:r>
        <w:rPr>
          <w:rFonts w:ascii="DFHeiW5-GB5" w:eastAsia="DFHeiW5-GB5" w:hAnsi="Microsoft JhengHei" w:cs="Microsoft JhengHei" w:hint="eastAsia"/>
        </w:rPr>
        <w:t>在座的基督徒，請試著幫忙回答這個問題。</w:t>
      </w:r>
    </w:p>
    <w:p w14:paraId="79A74C28" w14:textId="73A24B5E" w:rsidR="000F5FE1" w:rsidRPr="000F5FE1" w:rsidRDefault="000F5FE1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 w:hAnsi="Microsoft JhengHei" w:cs="Microsoft JhengHei" w:hint="eastAsia"/>
        </w:rPr>
        <w:t>你覺得應當怎樣才可以更認識耶穌?</w:t>
      </w:r>
    </w:p>
    <w:p w14:paraId="34324D09" w14:textId="77777777" w:rsidR="000F5FE1" w:rsidRPr="000F5FE1" w:rsidRDefault="000F5FE1" w:rsidP="000F5FE1">
      <w:pPr>
        <w:spacing w:after="0" w:line="360" w:lineRule="auto"/>
        <w:ind w:left="360"/>
        <w:rPr>
          <w:rFonts w:ascii="DFHeiW5-GB5" w:eastAsia="DFHeiW5-GB5"/>
        </w:rPr>
      </w:pPr>
    </w:p>
    <w:p w14:paraId="635B7CE3" w14:textId="0D5D72F7" w:rsidR="00861C86" w:rsidRPr="00BE779D" w:rsidRDefault="00861C86" w:rsidP="00E65C33">
      <w:pPr>
        <w:pStyle w:val="ListParagraph"/>
        <w:spacing w:after="0" w:line="240" w:lineRule="auto"/>
        <w:rPr>
          <w:rFonts w:ascii="DFHeiW5-GB5" w:eastAsia="DFHeiW5-GB5"/>
          <w:sz w:val="24"/>
        </w:rPr>
      </w:pPr>
    </w:p>
    <w:p w14:paraId="05A63C77" w14:textId="609E557B" w:rsidR="004A56B5" w:rsidRPr="00B86B55" w:rsidRDefault="00B86B55" w:rsidP="000F5FE1">
      <w:pPr>
        <w:spacing w:after="0" w:line="360" w:lineRule="auto"/>
        <w:rPr>
          <w:rFonts w:ascii="DFHeiW9-GB5" w:eastAsia="DFHeiW9-GB5"/>
          <w:sz w:val="24"/>
          <w:u w:val="thick"/>
        </w:rPr>
      </w:pPr>
      <w:r w:rsidRPr="00B86B55">
        <w:rPr>
          <w:rFonts w:ascii="DFHeiW9-GB5" w:eastAsia="DFHeiW9-GB5" w:hint="eastAsia"/>
          <w:sz w:val="24"/>
          <w:u w:val="thick"/>
        </w:rPr>
        <w:t>分享</w:t>
      </w:r>
      <w:r w:rsidRPr="00B86B55">
        <w:rPr>
          <w:rFonts w:ascii="DFHeiW9-GB5" w:eastAsia="DFHeiW9-GB5" w:hint="eastAsia"/>
          <w:sz w:val="24"/>
        </w:rPr>
        <w:t>:</w:t>
      </w:r>
    </w:p>
    <w:p w14:paraId="277D87A4" w14:textId="270343D7" w:rsidR="00BB45C8" w:rsidRPr="00BE46D5" w:rsidRDefault="0080793B" w:rsidP="00E65C33">
      <w:pPr>
        <w:spacing w:after="0" w:line="360" w:lineRule="auto"/>
        <w:rPr>
          <w:rFonts w:ascii="DFHeiW5-GB5" w:eastAsia="DFHeiW5-GB5"/>
        </w:rPr>
      </w:pPr>
      <w:r w:rsidRPr="00BE46D5">
        <w:rPr>
          <w:rFonts w:ascii="DFHeiW5-GB5" w:eastAsia="DFHeiW5-GB5" w:hint="eastAsia"/>
        </w:rPr>
        <w:t>請小組長分發每人一張小卡片，請每位組</w:t>
      </w:r>
      <w:r w:rsidR="000F5FE1">
        <w:rPr>
          <w:rFonts w:ascii="DFHeiW5-GB5" w:eastAsia="DFHeiW5-GB5" w:hint="eastAsia"/>
        </w:rPr>
        <w:t>員</w:t>
      </w:r>
      <w:r w:rsidRPr="00BE46D5">
        <w:rPr>
          <w:rFonts w:ascii="DFHeiW5-GB5" w:eastAsia="DFHeiW5-GB5" w:hint="eastAsia"/>
        </w:rPr>
        <w:t>在上面寫下</w:t>
      </w:r>
      <w:r w:rsidR="004B0919" w:rsidRPr="00BE46D5">
        <w:rPr>
          <w:rFonts w:ascii="DFHeiW5-GB5" w:eastAsia="DFHeiW5-GB5" w:hint="eastAsia"/>
        </w:rPr>
        <w:t>姓名及</w:t>
      </w:r>
      <w:r w:rsidR="000F5FE1">
        <w:rPr>
          <w:rFonts w:ascii="DFHeiW5-GB5" w:eastAsia="DFHeiW5-GB5" w:hint="eastAsia"/>
        </w:rPr>
        <w:t>至少</w:t>
      </w:r>
      <w:r w:rsidR="004B0919" w:rsidRPr="00BE46D5">
        <w:rPr>
          <w:rFonts w:ascii="DFHeiW5-GB5" w:eastAsia="DFHeiW5-GB5" w:hint="eastAsia"/>
        </w:rPr>
        <w:t>一項代禱事項(特別是為今晚對</w:t>
      </w:r>
      <w:r w:rsidR="000F5FE1">
        <w:rPr>
          <w:rFonts w:ascii="DFHeiW5-GB5" w:eastAsia="DFHeiW5-GB5" w:hint="eastAsia"/>
        </w:rPr>
        <w:t>耶穌</w:t>
      </w:r>
      <w:r w:rsidR="004B0919" w:rsidRPr="00BE46D5">
        <w:rPr>
          <w:rFonts w:ascii="DFHeiW5-GB5" w:eastAsia="DFHeiW5-GB5" w:hint="eastAsia"/>
        </w:rPr>
        <w:t>的認識禱告)</w:t>
      </w:r>
      <w:r w:rsidR="00BB45C8" w:rsidRPr="00BE46D5">
        <w:rPr>
          <w:rFonts w:ascii="DFHeiW5-GB5" w:eastAsia="DFHeiW5-GB5" w:hint="eastAsia"/>
        </w:rPr>
        <w:t>。寫好後，請小組長收集，並讓各人隨意抽取一張，在這星期為自己所抽到的組員代禱。</w:t>
      </w:r>
    </w:p>
    <w:sectPr w:rsidR="00BB45C8" w:rsidRPr="00BE46D5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540"/>
    <w:multiLevelType w:val="hybridMultilevel"/>
    <w:tmpl w:val="A8C6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0653D72"/>
    <w:multiLevelType w:val="hybridMultilevel"/>
    <w:tmpl w:val="F2DC853A"/>
    <w:lvl w:ilvl="0" w:tplc="B2F61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57C30E9"/>
    <w:multiLevelType w:val="hybridMultilevel"/>
    <w:tmpl w:val="1EDAD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3F83"/>
    <w:multiLevelType w:val="hybridMultilevel"/>
    <w:tmpl w:val="CCE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460B6"/>
    <w:rsid w:val="00051045"/>
    <w:rsid w:val="00067678"/>
    <w:rsid w:val="000A3736"/>
    <w:rsid w:val="000E47D7"/>
    <w:rsid w:val="000F5FE1"/>
    <w:rsid w:val="001069E1"/>
    <w:rsid w:val="00106E1C"/>
    <w:rsid w:val="001212BE"/>
    <w:rsid w:val="0013321E"/>
    <w:rsid w:val="001361EF"/>
    <w:rsid w:val="0017186A"/>
    <w:rsid w:val="001F1FB5"/>
    <w:rsid w:val="00200B95"/>
    <w:rsid w:val="002211C0"/>
    <w:rsid w:val="002360F3"/>
    <w:rsid w:val="00241FD4"/>
    <w:rsid w:val="00246AA3"/>
    <w:rsid w:val="0027644F"/>
    <w:rsid w:val="002934E3"/>
    <w:rsid w:val="002C77A3"/>
    <w:rsid w:val="002E3D8D"/>
    <w:rsid w:val="002F18D6"/>
    <w:rsid w:val="00350F87"/>
    <w:rsid w:val="003B2000"/>
    <w:rsid w:val="003B200B"/>
    <w:rsid w:val="003D695F"/>
    <w:rsid w:val="003E5ECE"/>
    <w:rsid w:val="003E68D5"/>
    <w:rsid w:val="003F3436"/>
    <w:rsid w:val="00435937"/>
    <w:rsid w:val="00435A96"/>
    <w:rsid w:val="00444CB2"/>
    <w:rsid w:val="00455062"/>
    <w:rsid w:val="004A56B5"/>
    <w:rsid w:val="004B0919"/>
    <w:rsid w:val="004C5C07"/>
    <w:rsid w:val="00512D20"/>
    <w:rsid w:val="00534C2E"/>
    <w:rsid w:val="00554633"/>
    <w:rsid w:val="00562B89"/>
    <w:rsid w:val="005E2EA3"/>
    <w:rsid w:val="005E3219"/>
    <w:rsid w:val="0060540E"/>
    <w:rsid w:val="00622112"/>
    <w:rsid w:val="00661880"/>
    <w:rsid w:val="00681595"/>
    <w:rsid w:val="00681A94"/>
    <w:rsid w:val="006B2B14"/>
    <w:rsid w:val="006D03A1"/>
    <w:rsid w:val="006E3E66"/>
    <w:rsid w:val="00707778"/>
    <w:rsid w:val="00761320"/>
    <w:rsid w:val="00780853"/>
    <w:rsid w:val="00794CA3"/>
    <w:rsid w:val="007B4589"/>
    <w:rsid w:val="007C69EC"/>
    <w:rsid w:val="0080793B"/>
    <w:rsid w:val="00860459"/>
    <w:rsid w:val="00861C86"/>
    <w:rsid w:val="00864167"/>
    <w:rsid w:val="008925E8"/>
    <w:rsid w:val="008A450B"/>
    <w:rsid w:val="008D449B"/>
    <w:rsid w:val="008F0825"/>
    <w:rsid w:val="008F0AAD"/>
    <w:rsid w:val="00906A28"/>
    <w:rsid w:val="0091291C"/>
    <w:rsid w:val="0091785B"/>
    <w:rsid w:val="00926F0F"/>
    <w:rsid w:val="009478C5"/>
    <w:rsid w:val="00953156"/>
    <w:rsid w:val="00955CF2"/>
    <w:rsid w:val="0096086C"/>
    <w:rsid w:val="00965A51"/>
    <w:rsid w:val="009A78C8"/>
    <w:rsid w:val="00A00123"/>
    <w:rsid w:val="00A075CD"/>
    <w:rsid w:val="00A7777F"/>
    <w:rsid w:val="00AA63FD"/>
    <w:rsid w:val="00AB5576"/>
    <w:rsid w:val="00AD2729"/>
    <w:rsid w:val="00AD4AA4"/>
    <w:rsid w:val="00B86B55"/>
    <w:rsid w:val="00B9690D"/>
    <w:rsid w:val="00BA0DA1"/>
    <w:rsid w:val="00BB45C8"/>
    <w:rsid w:val="00BC6D38"/>
    <w:rsid w:val="00BD7A8B"/>
    <w:rsid w:val="00BE2B1A"/>
    <w:rsid w:val="00BE46D5"/>
    <w:rsid w:val="00BE779D"/>
    <w:rsid w:val="00C24753"/>
    <w:rsid w:val="00C30AC0"/>
    <w:rsid w:val="00C35F25"/>
    <w:rsid w:val="00CA5DB8"/>
    <w:rsid w:val="00CB7232"/>
    <w:rsid w:val="00CC19CF"/>
    <w:rsid w:val="00CD1B9F"/>
    <w:rsid w:val="00CE03CB"/>
    <w:rsid w:val="00D03F79"/>
    <w:rsid w:val="00D071D1"/>
    <w:rsid w:val="00D12032"/>
    <w:rsid w:val="00D14FAE"/>
    <w:rsid w:val="00D20456"/>
    <w:rsid w:val="00D22951"/>
    <w:rsid w:val="00D726E9"/>
    <w:rsid w:val="00DA7F13"/>
    <w:rsid w:val="00DB0293"/>
    <w:rsid w:val="00E1661F"/>
    <w:rsid w:val="00E221A3"/>
    <w:rsid w:val="00E56CB6"/>
    <w:rsid w:val="00E65C33"/>
    <w:rsid w:val="00E74CDA"/>
    <w:rsid w:val="00E9712C"/>
    <w:rsid w:val="00EA12DA"/>
    <w:rsid w:val="00EA3139"/>
    <w:rsid w:val="00EA6FA2"/>
    <w:rsid w:val="00F036C4"/>
    <w:rsid w:val="00F16BED"/>
    <w:rsid w:val="00F32D0B"/>
    <w:rsid w:val="00F6415B"/>
    <w:rsid w:val="00F65997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7158-EDBF-4304-A1EA-D82AB002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5</cp:revision>
  <cp:lastPrinted>2019-03-15T19:47:00Z</cp:lastPrinted>
  <dcterms:created xsi:type="dcterms:W3CDTF">2019-03-15T18:14:00Z</dcterms:created>
  <dcterms:modified xsi:type="dcterms:W3CDTF">2019-03-16T09:52:00Z</dcterms:modified>
</cp:coreProperties>
</file>