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A0F4" w14:textId="77777777" w:rsidR="00656779" w:rsidRPr="00613861" w:rsidRDefault="00613861">
      <w:pPr>
        <w:rPr>
          <w:rFonts w:ascii="DFPingJuW7-B5" w:eastAsia="DFPingJuW7-B5" w:hint="eastAsia"/>
        </w:rPr>
      </w:pPr>
      <w:r w:rsidRPr="00613861">
        <w:rPr>
          <w:rFonts w:ascii="DFPingJuW7-B5" w:eastAsia="DFPingJuW7-B5" w:hint="eastAsia"/>
        </w:rPr>
        <w:t>2019年教會主題: 同心合意興旺福音</w:t>
      </w:r>
    </w:p>
    <w:p w14:paraId="428B6E91" w14:textId="43E833AD" w:rsidR="00613861" w:rsidRPr="00613861" w:rsidRDefault="00613861" w:rsidP="00613861">
      <w:pPr>
        <w:rPr>
          <w:rFonts w:ascii="DFWeiBeiW7-GB5" w:eastAsia="DFWeiBeiW7-GB5" w:hint="eastAsia"/>
        </w:rPr>
      </w:pPr>
      <w:r w:rsidRPr="00613861">
        <w:rPr>
          <w:rFonts w:ascii="DFWeiBeiW7-GB5" w:eastAsia="DFWeiBeiW7-GB5" w:hint="eastAsia"/>
        </w:rPr>
        <w:t>華人福音堂</w:t>
      </w:r>
      <w:r w:rsidRPr="00613861">
        <w:rPr>
          <w:rFonts w:ascii="DFWeiBeiW7-GB5" w:eastAsia="DFWeiBeiW7-GB5" w:hint="eastAsia"/>
        </w:rPr>
        <w:t>:</w:t>
      </w:r>
    </w:p>
    <w:p w14:paraId="7A1D96A6" w14:textId="77777777" w:rsidR="00613861" w:rsidRPr="00613861" w:rsidRDefault="00613861" w:rsidP="00613861">
      <w:pPr>
        <w:rPr>
          <w:rFonts w:ascii="DFWeiBeiW7-GB5" w:eastAsia="DFWeiBeiW7-GB5" w:hint="eastAsia"/>
        </w:rPr>
      </w:pPr>
      <w:r w:rsidRPr="00613861">
        <w:rPr>
          <w:rFonts w:ascii="DFWeiBeiW7-GB5" w:eastAsia="DFWeiBeiW7-GB5" w:hint="eastAsia"/>
        </w:rPr>
        <w:t>造就自己、祝福別人、榮耀基督</w:t>
      </w:r>
    </w:p>
    <w:p w14:paraId="5C2966AC" w14:textId="1626DDA1" w:rsidR="00613861" w:rsidRPr="00613861" w:rsidRDefault="00613861" w:rsidP="00613861">
      <w:pPr>
        <w:rPr>
          <w:rFonts w:ascii="DFHeiW9-GB5" w:eastAsia="DFHeiW9-GB5" w:hint="eastAsia"/>
        </w:rPr>
      </w:pPr>
      <w:r w:rsidRPr="00613861">
        <w:rPr>
          <w:rFonts w:ascii="DFHeiW9-GB5" w:eastAsia="DFHeiW9-GB5" w:hint="eastAsia"/>
        </w:rPr>
        <w:t>全教會一起來</w:t>
      </w:r>
      <w:r>
        <w:rPr>
          <w:rFonts w:ascii="DFHeiW9-GB5" w:eastAsia="DFHeiW9-GB5" w:hint="eastAsia"/>
        </w:rPr>
        <w:t>-</w:t>
      </w:r>
      <w:r>
        <w:rPr>
          <w:rFonts w:ascii="DFHeiW9-GB5" w:eastAsia="DFHeiW9-GB5"/>
        </w:rPr>
        <w:t>--</w:t>
      </w:r>
    </w:p>
    <w:p w14:paraId="3B54C4CD" w14:textId="77777777" w:rsidR="00613861" w:rsidRPr="00613861" w:rsidRDefault="00613861" w:rsidP="00613861">
      <w:pPr>
        <w:rPr>
          <w:rFonts w:ascii="DFHeiW9-GB5" w:eastAsia="DFHeiW9-GB5" w:hint="eastAsia"/>
        </w:rPr>
      </w:pPr>
      <w:r w:rsidRPr="00613861">
        <w:rPr>
          <w:rFonts w:ascii="DFHeiW9-GB5" w:eastAsia="DFHeiW9-GB5" w:hint="eastAsia"/>
        </w:rPr>
        <w:t>認識福音、傳揚福音、活出福音</w:t>
      </w:r>
    </w:p>
    <w:p w14:paraId="5FF17B58" w14:textId="24CC11CD" w:rsidR="00613861" w:rsidRDefault="00613861" w:rsidP="00613861">
      <w:pPr>
        <w:rPr>
          <w:rFonts w:ascii="DFHeiW5-GB5" w:eastAsia="DFHeiW5-GB5"/>
        </w:rPr>
      </w:pPr>
      <w:r w:rsidRPr="00613861">
        <w:rPr>
          <w:rFonts w:ascii="DFHeiW5-GB5" w:eastAsia="DFHeiW5-GB5" w:hint="eastAsia"/>
        </w:rPr>
        <w:t>建立以福音為中心的教會</w:t>
      </w:r>
    </w:p>
    <w:p w14:paraId="43D3B4D2" w14:textId="77777777" w:rsidR="00946654" w:rsidRPr="00613861" w:rsidRDefault="00946654" w:rsidP="00613861">
      <w:pPr>
        <w:rPr>
          <w:rFonts w:ascii="DFHeiW5-GB5" w:eastAsia="DFHeiW5-GB5" w:hint="eastAsia"/>
        </w:rPr>
      </w:pPr>
    </w:p>
    <w:p w14:paraId="5FBB18B7" w14:textId="77777777" w:rsidR="00613861" w:rsidRPr="00613861" w:rsidRDefault="00613861" w:rsidP="00613861">
      <w:pPr>
        <w:rPr>
          <w:rFonts w:ascii="DFHeiW5-GB5" w:eastAsia="DFHeiW5-GB5" w:hint="eastAsia"/>
        </w:rPr>
      </w:pPr>
      <w:r w:rsidRPr="00613861">
        <w:rPr>
          <w:rFonts w:ascii="DFHeiW5-GB5" w:eastAsia="DFHeiW5-GB5" w:hint="eastAsia"/>
          <w:u w:val="thick"/>
        </w:rPr>
        <w:t>主日崇拜</w:t>
      </w:r>
      <w:r w:rsidRPr="00613861">
        <w:rPr>
          <w:rFonts w:ascii="DFHeiW5-GB5" w:eastAsia="DFHeiW5-GB5" w:hint="eastAsia"/>
        </w:rPr>
        <w:t xml:space="preserve">: </w:t>
      </w:r>
    </w:p>
    <w:p w14:paraId="27B008BD" w14:textId="77777777" w:rsidR="00613861" w:rsidRPr="00613861" w:rsidRDefault="00613861" w:rsidP="00613861">
      <w:pPr>
        <w:rPr>
          <w:rFonts w:ascii="DFHeiW5-GB5" w:eastAsia="DFHeiW5-GB5" w:hint="eastAsia"/>
        </w:rPr>
      </w:pPr>
      <w:r w:rsidRPr="00613861">
        <w:rPr>
          <w:rFonts w:ascii="DFHeiW5-GB5" w:eastAsia="DFHeiW5-GB5" w:hint="eastAsia"/>
        </w:rPr>
        <w:t>以福音為中心讓人看見基督的榮美敬拜讚美神</w:t>
      </w:r>
    </w:p>
    <w:p w14:paraId="19D18424" w14:textId="77777777" w:rsidR="00613861" w:rsidRPr="00613861" w:rsidRDefault="00613861" w:rsidP="00613861">
      <w:pPr>
        <w:rPr>
          <w:rFonts w:ascii="DFHeiW5-GB5" w:eastAsia="DFHeiW5-GB5" w:hint="eastAsia"/>
        </w:rPr>
      </w:pPr>
      <w:r w:rsidRPr="00613861">
        <w:rPr>
          <w:rFonts w:ascii="DFHeiW5-GB5" w:eastAsia="DFHeiW5-GB5" w:hint="eastAsia"/>
          <w:u w:val="thick"/>
        </w:rPr>
        <w:t>主日學</w:t>
      </w:r>
      <w:r w:rsidRPr="00613861">
        <w:rPr>
          <w:rFonts w:ascii="DFHeiW5-GB5" w:eastAsia="DFHeiW5-GB5" w:hint="eastAsia"/>
        </w:rPr>
        <w:t xml:space="preserve">: </w:t>
      </w:r>
    </w:p>
    <w:p w14:paraId="140AC94A" w14:textId="722FB8A7" w:rsidR="00613861" w:rsidRPr="00613861" w:rsidRDefault="00613861" w:rsidP="00613861">
      <w:pPr>
        <w:rPr>
          <w:rFonts w:ascii="DFHeiW5-GB5" w:eastAsia="DFHeiW5-GB5" w:hint="eastAsia"/>
        </w:rPr>
      </w:pPr>
      <w:r w:rsidRPr="00613861">
        <w:rPr>
          <w:rFonts w:ascii="DFHeiW5-GB5" w:eastAsia="DFHeiW5-GB5" w:hint="eastAsia"/>
        </w:rPr>
        <w:t>在福音基礎上有系統的建造門徒</w:t>
      </w:r>
    </w:p>
    <w:p w14:paraId="1DB00B02" w14:textId="77777777" w:rsidR="00613861" w:rsidRPr="00613861" w:rsidRDefault="00613861" w:rsidP="00613861">
      <w:pPr>
        <w:rPr>
          <w:rFonts w:ascii="DFHeiW5-GB5" w:eastAsia="DFHeiW5-GB5" w:hint="eastAsia"/>
        </w:rPr>
      </w:pPr>
      <w:r w:rsidRPr="00613861">
        <w:rPr>
          <w:rFonts w:ascii="DFHeiW5-GB5" w:eastAsia="DFHeiW5-GB5" w:hint="eastAsia"/>
          <w:u w:val="thick"/>
        </w:rPr>
        <w:t>團契</w:t>
      </w:r>
      <w:r w:rsidRPr="00613861">
        <w:rPr>
          <w:rFonts w:ascii="DFHeiW5-GB5" w:eastAsia="DFHeiW5-GB5" w:hint="eastAsia"/>
        </w:rPr>
        <w:t>:</w:t>
      </w:r>
    </w:p>
    <w:p w14:paraId="36D3AAEE" w14:textId="05A3019B" w:rsidR="00613861" w:rsidRPr="00613861" w:rsidRDefault="00613861" w:rsidP="00613861">
      <w:pPr>
        <w:rPr>
          <w:rFonts w:ascii="DFHeiW5-GB5" w:eastAsia="DFHeiW5-GB5" w:hint="eastAsia"/>
        </w:rPr>
      </w:pPr>
      <w:r w:rsidRPr="00613861">
        <w:rPr>
          <w:rFonts w:ascii="DFHeiW5-GB5" w:eastAsia="DFHeiW5-GB5" w:hint="eastAsia"/>
        </w:rPr>
        <w:t>在查經中重新認識福音，在實踐中更能活出福音，而能主動樂於去傳福音</w:t>
      </w:r>
      <w:bookmarkStart w:id="0" w:name="_GoBack"/>
      <w:bookmarkEnd w:id="0"/>
    </w:p>
    <w:p w14:paraId="071F0B6F" w14:textId="77777777" w:rsidR="00613861" w:rsidRPr="00946654" w:rsidRDefault="00613861" w:rsidP="00613861">
      <w:pPr>
        <w:rPr>
          <w:rFonts w:ascii="DFHeiW9-GB5" w:eastAsia="DFHeiW9-GB5" w:hint="eastAsia"/>
        </w:rPr>
      </w:pPr>
      <w:r w:rsidRPr="00613861">
        <w:rPr>
          <w:rFonts w:ascii="DFHeiW9-GB5" w:eastAsia="DFHeiW9-GB5" w:hint="eastAsia"/>
          <w:u w:val="thick"/>
        </w:rPr>
        <w:t>細胞小組</w:t>
      </w:r>
      <w:r w:rsidRPr="00613861">
        <w:rPr>
          <w:rFonts w:ascii="DFHeiW9-GB5" w:eastAsia="DFHeiW9-GB5" w:hint="eastAsia"/>
        </w:rPr>
        <w:t>:</w:t>
      </w:r>
    </w:p>
    <w:p w14:paraId="10B71924" w14:textId="64C7F192" w:rsidR="00613861" w:rsidRPr="00946654" w:rsidRDefault="00613861" w:rsidP="00613861">
      <w:pPr>
        <w:rPr>
          <w:rFonts w:ascii="DFHeiW9-GB5" w:eastAsia="DFHeiW9-GB5" w:hint="eastAsia"/>
        </w:rPr>
      </w:pPr>
      <w:r w:rsidRPr="00613861">
        <w:rPr>
          <w:rFonts w:ascii="DFHeiW9-GB5" w:eastAsia="DFHeiW9-GB5" w:hint="eastAsia"/>
        </w:rPr>
        <w:t>每月一次的小組聚會，成為福音流通的出口，新人來到教會的入口</w:t>
      </w:r>
    </w:p>
    <w:p w14:paraId="658B4A0D" w14:textId="77777777" w:rsidR="00946654" w:rsidRPr="00613861" w:rsidRDefault="00946654" w:rsidP="00613861">
      <w:pPr>
        <w:rPr>
          <w:rFonts w:ascii="DFHeiW5-GB5" w:eastAsia="DFHeiW5-GB5" w:hint="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="00613861" w14:paraId="4C75F214" w14:textId="77777777" w:rsidTr="00946654">
        <w:tc>
          <w:tcPr>
            <w:tcW w:w="3865" w:type="dxa"/>
          </w:tcPr>
          <w:p w14:paraId="0734DB57" w14:textId="02376250" w:rsidR="00613861" w:rsidRDefault="00613861" w:rsidP="00613861">
            <w:pPr>
              <w:rPr>
                <w:rFonts w:eastAsia="DFHeiW5-GB5" w:cstheme="minorHAnsi"/>
              </w:rPr>
            </w:pPr>
            <w:r w:rsidRPr="00946654">
              <w:rPr>
                <w:rFonts w:ascii="DFHeiW9-GB5" w:eastAsia="DFHeiW9-GB5" w:cstheme="minorHAnsi" w:hint="eastAsia"/>
                <w:u w:val="thick"/>
              </w:rPr>
              <w:t>帶領小組的方法</w:t>
            </w:r>
            <w:r w:rsidRPr="00613861">
              <w:rPr>
                <w:rFonts w:eastAsia="DFHeiW5-GB5" w:cstheme="minorHAnsi"/>
              </w:rPr>
              <w:t>:</w:t>
            </w:r>
          </w:p>
          <w:p w14:paraId="21C3551B" w14:textId="77777777" w:rsidR="00946654" w:rsidRPr="00613861" w:rsidRDefault="00946654" w:rsidP="00613861">
            <w:pPr>
              <w:rPr>
                <w:rFonts w:eastAsia="DFHeiW5-GB5" w:cstheme="minorHAnsi"/>
              </w:rPr>
            </w:pPr>
          </w:p>
          <w:p w14:paraId="11CF5261" w14:textId="77777777" w:rsidR="00613861" w:rsidRPr="00613861" w:rsidRDefault="00613861" w:rsidP="00613861">
            <w:pPr>
              <w:spacing w:after="160" w:line="259" w:lineRule="auto"/>
              <w:rPr>
                <w:rFonts w:eastAsia="DFHeiW5-GB5" w:cstheme="minorHAnsi"/>
              </w:rPr>
            </w:pPr>
            <w:r w:rsidRPr="00613861">
              <w:rPr>
                <w:rFonts w:eastAsia="DFHeiW5-GB5" w:cstheme="minorHAnsi"/>
              </w:rPr>
              <w:t xml:space="preserve">Welcome: </w:t>
            </w:r>
            <w:r w:rsidRPr="00613861">
              <w:rPr>
                <w:rFonts w:eastAsia="DFHeiW5-GB5" w:cstheme="minorHAnsi"/>
              </w:rPr>
              <w:br/>
            </w:r>
            <w:r w:rsidRPr="00613861">
              <w:rPr>
                <w:rFonts w:eastAsia="DFHeiW5-GB5" w:cstheme="minorHAnsi"/>
              </w:rPr>
              <w:t>彼此認識的時間</w:t>
            </w:r>
          </w:p>
          <w:p w14:paraId="59980870" w14:textId="77777777" w:rsidR="00613861" w:rsidRPr="00613861" w:rsidRDefault="00613861" w:rsidP="00613861">
            <w:pPr>
              <w:spacing w:after="160" w:line="259" w:lineRule="auto"/>
              <w:rPr>
                <w:rFonts w:eastAsia="DFHeiW5-GB5" w:cstheme="minorHAnsi"/>
              </w:rPr>
            </w:pPr>
            <w:r w:rsidRPr="00613861">
              <w:rPr>
                <w:rFonts w:eastAsia="DFHeiW5-GB5" w:cstheme="minorHAnsi"/>
              </w:rPr>
              <w:t>Worship:</w:t>
            </w:r>
            <w:r w:rsidRPr="00613861">
              <w:rPr>
                <w:rFonts w:eastAsia="DFHeiW5-GB5" w:cstheme="minorHAnsi"/>
              </w:rPr>
              <w:br/>
            </w:r>
            <w:r w:rsidRPr="00613861">
              <w:rPr>
                <w:rFonts w:eastAsia="DFHeiW5-GB5" w:cstheme="minorHAnsi"/>
              </w:rPr>
              <w:t>敬拜與讚美</w:t>
            </w:r>
          </w:p>
          <w:p w14:paraId="3888892E" w14:textId="77777777" w:rsidR="00613861" w:rsidRPr="00613861" w:rsidRDefault="00613861" w:rsidP="00613861">
            <w:pPr>
              <w:spacing w:after="160" w:line="259" w:lineRule="auto"/>
              <w:rPr>
                <w:rFonts w:eastAsia="DFHeiW5-GB5" w:cstheme="minorHAnsi"/>
              </w:rPr>
            </w:pPr>
            <w:r w:rsidRPr="00613861">
              <w:rPr>
                <w:rFonts w:eastAsia="DFHeiW5-GB5" w:cstheme="minorHAnsi"/>
              </w:rPr>
              <w:t>Word:</w:t>
            </w:r>
            <w:r w:rsidRPr="00613861">
              <w:rPr>
                <w:rFonts w:eastAsia="DFHeiW5-GB5" w:cstheme="minorHAnsi"/>
              </w:rPr>
              <w:br/>
            </w:r>
            <w:r w:rsidRPr="00613861">
              <w:rPr>
                <w:rFonts w:eastAsia="DFHeiW5-GB5" w:cstheme="minorHAnsi"/>
              </w:rPr>
              <w:t>以神的話語</w:t>
            </w:r>
            <w:r w:rsidRPr="00613861">
              <w:rPr>
                <w:rFonts w:eastAsia="DFHeiW5-GB5" w:cstheme="minorHAnsi"/>
              </w:rPr>
              <w:br/>
            </w:r>
            <w:r w:rsidRPr="00613861">
              <w:rPr>
                <w:rFonts w:eastAsia="DFHeiW5-GB5" w:cstheme="minorHAnsi"/>
              </w:rPr>
              <w:t>來彼此建造</w:t>
            </w:r>
          </w:p>
          <w:p w14:paraId="6903710A" w14:textId="77777777" w:rsidR="00613861" w:rsidRPr="00613861" w:rsidRDefault="00613861" w:rsidP="00613861">
            <w:pPr>
              <w:spacing w:after="160" w:line="259" w:lineRule="auto"/>
              <w:rPr>
                <w:rFonts w:eastAsia="DFHeiW5-GB5" w:cstheme="minorHAnsi"/>
              </w:rPr>
            </w:pPr>
            <w:r w:rsidRPr="00613861">
              <w:rPr>
                <w:rFonts w:eastAsia="DFHeiW5-GB5" w:cstheme="minorHAnsi"/>
              </w:rPr>
              <w:t xml:space="preserve">Witness: </w:t>
            </w:r>
            <w:r w:rsidRPr="00613861">
              <w:rPr>
                <w:rFonts w:eastAsia="DFHeiW5-GB5" w:cstheme="minorHAnsi"/>
              </w:rPr>
              <w:br/>
            </w:r>
            <w:r w:rsidRPr="00613861">
              <w:rPr>
                <w:rFonts w:eastAsia="DFHeiW5-GB5" w:cstheme="minorHAnsi"/>
              </w:rPr>
              <w:t>用個人見證應證</w:t>
            </w:r>
            <w:r w:rsidRPr="00613861">
              <w:rPr>
                <w:rFonts w:eastAsia="DFHeiW5-GB5" w:cstheme="minorHAnsi"/>
              </w:rPr>
              <w:br/>
            </w:r>
            <w:r w:rsidRPr="00613861">
              <w:rPr>
                <w:rFonts w:eastAsia="DFHeiW5-GB5" w:cstheme="minorHAnsi"/>
              </w:rPr>
              <w:t>主耶穌大能與慈愛</w:t>
            </w:r>
          </w:p>
          <w:p w14:paraId="105C35DF" w14:textId="62F8C496" w:rsidR="00613861" w:rsidRPr="00613861" w:rsidRDefault="00613861" w:rsidP="00613861">
            <w:pPr>
              <w:spacing w:after="160" w:line="259" w:lineRule="auto"/>
              <w:rPr>
                <w:rFonts w:eastAsia="DFHeiW5-GB5" w:cstheme="minorHAnsi"/>
              </w:rPr>
            </w:pPr>
            <w:r w:rsidRPr="00613861">
              <w:rPr>
                <w:rFonts w:eastAsia="DFHeiW5-GB5" w:cstheme="minorHAnsi"/>
              </w:rPr>
              <w:t>Work &amp; Prayer:</w:t>
            </w:r>
            <w:r w:rsidRPr="00613861">
              <w:rPr>
                <w:rFonts w:eastAsia="DFHeiW5-GB5" w:cstheme="minorHAnsi"/>
              </w:rPr>
              <w:br/>
            </w:r>
            <w:r w:rsidRPr="00613861">
              <w:rPr>
                <w:rFonts w:eastAsia="DFHeiW5-GB5" w:cstheme="minorHAnsi"/>
              </w:rPr>
              <w:t>關懷與禱告</w:t>
            </w:r>
          </w:p>
        </w:tc>
        <w:tc>
          <w:tcPr>
            <w:tcW w:w="5485" w:type="dxa"/>
          </w:tcPr>
          <w:p w14:paraId="5B3F8657" w14:textId="77777777" w:rsidR="00613861" w:rsidRPr="00613861" w:rsidRDefault="00613861" w:rsidP="00613861">
            <w:pPr>
              <w:spacing w:line="480" w:lineRule="auto"/>
              <w:rPr>
                <w:rFonts w:ascii="DFHeiW5-GB5" w:eastAsia="DFHeiW5-GB5" w:hint="eastAsia"/>
              </w:rPr>
            </w:pPr>
            <w:r w:rsidRPr="00946654">
              <w:rPr>
                <w:rFonts w:ascii="DFHeiW9-GB5" w:eastAsia="DFHeiW9-GB5" w:hint="eastAsia"/>
                <w:u w:val="thick"/>
              </w:rPr>
              <w:t>家庭小組可實施的做法</w:t>
            </w:r>
            <w:r w:rsidRPr="00613861">
              <w:rPr>
                <w:rFonts w:ascii="DFHeiW5-GB5" w:eastAsia="DFHeiW5-GB5" w:hint="eastAsia"/>
              </w:rPr>
              <w:t>:</w:t>
            </w:r>
          </w:p>
          <w:p w14:paraId="26040B30" w14:textId="3093A6B4" w:rsidR="00613861" w:rsidRPr="00613861" w:rsidRDefault="00613861" w:rsidP="00613861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DFHeiW5-GB5" w:eastAsia="DFHeiW5-GB5" w:hint="eastAsia"/>
              </w:rPr>
            </w:pPr>
            <w:r w:rsidRPr="00613861">
              <w:rPr>
                <w:rFonts w:ascii="DFHeiW5-GB5" w:eastAsia="DFHeiW5-GB5" w:hint="eastAsia"/>
              </w:rPr>
              <w:t>每周各小組的同工要有聯繫與禱告會；</w:t>
            </w:r>
          </w:p>
          <w:p w14:paraId="042DFAFF" w14:textId="77777777" w:rsidR="00613861" w:rsidRPr="00613861" w:rsidRDefault="00613861" w:rsidP="00613861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DFHeiW5-GB5" w:eastAsia="DFHeiW5-GB5" w:hint="eastAsia"/>
              </w:rPr>
            </w:pPr>
            <w:r w:rsidRPr="00613861">
              <w:rPr>
                <w:rFonts w:ascii="DFHeiW5-GB5" w:eastAsia="DFHeiW5-GB5" w:hint="eastAsia"/>
              </w:rPr>
              <w:t>每月一次全小組的同工激勵禱告聚會:</w:t>
            </w:r>
          </w:p>
          <w:p w14:paraId="7302B1D8" w14:textId="77777777" w:rsidR="00613861" w:rsidRPr="00613861" w:rsidRDefault="00613861" w:rsidP="0094665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DFHeiW5-GB5" w:eastAsia="DFHeiW5-GB5" w:hint="eastAsia"/>
              </w:rPr>
            </w:pPr>
            <w:r w:rsidRPr="00613861">
              <w:rPr>
                <w:rFonts w:ascii="DFHeiW5-GB5" w:eastAsia="DFHeiW5-GB5" w:hint="eastAsia"/>
              </w:rPr>
              <w:t>激勵彼此福音朋友的邀請與關係建立；</w:t>
            </w:r>
          </w:p>
          <w:p w14:paraId="496DA7ED" w14:textId="77777777" w:rsidR="00613861" w:rsidRPr="00613861" w:rsidRDefault="00613861" w:rsidP="0094665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DFHeiW5-GB5" w:eastAsia="DFHeiW5-GB5" w:hint="eastAsia"/>
              </w:rPr>
            </w:pPr>
            <w:r w:rsidRPr="00613861">
              <w:rPr>
                <w:rFonts w:ascii="DFHeiW5-GB5" w:eastAsia="DFHeiW5-GB5" w:hint="eastAsia"/>
              </w:rPr>
              <w:t>商討每月小組聚會材料的更有效使用；</w:t>
            </w:r>
          </w:p>
          <w:p w14:paraId="0ECFFDB3" w14:textId="77777777" w:rsidR="00613861" w:rsidRPr="00613861" w:rsidRDefault="00613861" w:rsidP="0094665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DFHeiW5-GB5" w:eastAsia="DFHeiW5-GB5" w:hint="eastAsia"/>
              </w:rPr>
            </w:pPr>
            <w:r w:rsidRPr="00613861">
              <w:rPr>
                <w:rFonts w:ascii="DFHeiW5-GB5" w:eastAsia="DFHeiW5-GB5" w:hint="eastAsia"/>
              </w:rPr>
              <w:t>一起為小組聚會並福音朋友邀請禱告。</w:t>
            </w:r>
          </w:p>
          <w:p w14:paraId="3C8B70DF" w14:textId="5451A54E" w:rsidR="00613861" w:rsidRPr="00613861" w:rsidRDefault="00613861" w:rsidP="00613861">
            <w:pPr>
              <w:spacing w:line="480" w:lineRule="auto"/>
              <w:rPr>
                <w:rFonts w:ascii="DFHeiW5-GB5" w:eastAsia="DFHeiW5-GB5" w:hint="eastAsia"/>
              </w:rPr>
            </w:pPr>
          </w:p>
        </w:tc>
      </w:tr>
    </w:tbl>
    <w:p w14:paraId="1C270A44" w14:textId="77777777" w:rsidR="00613861" w:rsidRDefault="00613861" w:rsidP="00946654">
      <w:pPr>
        <w:rPr>
          <w:rFonts w:hint="eastAsia"/>
        </w:rPr>
      </w:pPr>
    </w:p>
    <w:sectPr w:rsidR="0061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ingJuW7-B5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DFWeiBeiW7-GB5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DFHeiW9-GB5">
    <w:panose1 w:val="020B0909000000000000"/>
    <w:charset w:val="88"/>
    <w:family w:val="modern"/>
    <w:pitch w:val="fixed"/>
    <w:sig w:usb0="80000001" w:usb1="28091800" w:usb2="00000016" w:usb3="00000000" w:csb0="00100000" w:csb1="00000000"/>
  </w:font>
  <w:font w:name="DFHeiW5-G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707F"/>
    <w:multiLevelType w:val="hybridMultilevel"/>
    <w:tmpl w:val="F1642E12"/>
    <w:lvl w:ilvl="0" w:tplc="EABA7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6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6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4A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0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6B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8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28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E6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A712CD"/>
    <w:multiLevelType w:val="hybridMultilevel"/>
    <w:tmpl w:val="D7AA10AA"/>
    <w:lvl w:ilvl="0" w:tplc="ADA29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8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2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6C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C8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A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2C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A05417"/>
    <w:multiLevelType w:val="hybridMultilevel"/>
    <w:tmpl w:val="9BAEE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368B2"/>
    <w:multiLevelType w:val="hybridMultilevel"/>
    <w:tmpl w:val="88D01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3973"/>
    <w:multiLevelType w:val="hybridMultilevel"/>
    <w:tmpl w:val="7D604D1E"/>
    <w:lvl w:ilvl="0" w:tplc="D18CA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85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0F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24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CB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64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65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3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61"/>
    <w:rsid w:val="00613861"/>
    <w:rsid w:val="00656779"/>
    <w:rsid w:val="009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E993"/>
  <w15:chartTrackingRefBased/>
  <w15:docId w15:val="{1E68B94D-781C-4593-AC80-E0A2F5FC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Yao-chien Chen</dc:creator>
  <cp:keywords/>
  <dc:description/>
  <cp:lastModifiedBy>Yao-chien Chen</cp:lastModifiedBy>
  <cp:revision>1</cp:revision>
  <dcterms:created xsi:type="dcterms:W3CDTF">2019-05-07T21:16:00Z</dcterms:created>
  <dcterms:modified xsi:type="dcterms:W3CDTF">2019-05-07T21:31:00Z</dcterms:modified>
</cp:coreProperties>
</file>