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D2562" w14:textId="77777777" w:rsidR="002C374D" w:rsidRPr="004A7137" w:rsidRDefault="002C374D" w:rsidP="002C374D">
      <w:pPr>
        <w:jc w:val="center"/>
        <w:rPr>
          <w:rFonts w:ascii="DFHeiW9-GB5" w:eastAsia="DFHeiW9-GB5" w:hint="eastAsia"/>
          <w:sz w:val="28"/>
          <w:szCs w:val="28"/>
        </w:rPr>
      </w:pPr>
      <w:r w:rsidRPr="004A7137">
        <w:rPr>
          <w:rFonts w:ascii="DFHeiW9-GB5" w:eastAsia="DFHeiW9-GB5" w:hint="eastAsia"/>
          <w:sz w:val="28"/>
          <w:szCs w:val="28"/>
        </w:rPr>
        <w:t>南區團契三月團契小組查經</w:t>
      </w:r>
    </w:p>
    <w:p w14:paraId="79F02599" w14:textId="77777777" w:rsidR="002C374D" w:rsidRPr="002C374D" w:rsidRDefault="002C374D" w:rsidP="002C374D">
      <w:pPr>
        <w:rPr>
          <w:rFonts w:ascii="DFHeiW9-GB5" w:eastAsia="DFHeiW9-GB5" w:hint="eastAsia"/>
          <w:sz w:val="28"/>
          <w:szCs w:val="28"/>
        </w:rPr>
      </w:pPr>
      <w:r w:rsidRPr="002C374D">
        <w:rPr>
          <w:rFonts w:ascii="DFHeiW9-GB5" w:eastAsia="DFHeiW9-GB5" w:hint="eastAsia"/>
          <w:sz w:val="28"/>
          <w:szCs w:val="28"/>
        </w:rPr>
        <w:t>這有何妨呢?</w:t>
      </w:r>
      <w:bookmarkStart w:id="0" w:name="_GoBack"/>
      <w:bookmarkEnd w:id="0"/>
    </w:p>
    <w:p w14:paraId="13FC4F35" w14:textId="1BCF9403" w:rsidR="00F07361" w:rsidRPr="00331C7A" w:rsidRDefault="00F07361" w:rsidP="00F07361">
      <w:pPr>
        <w:shd w:val="clear" w:color="auto" w:fill="FFFFFF"/>
        <w:spacing w:after="0" w:line="480" w:lineRule="auto"/>
        <w:outlineLvl w:val="0"/>
        <w:rPr>
          <w:rFonts w:ascii="DFLiHei-Bd" w:eastAsia="DFLiHei-Bd" w:hAnsi="Verdana" w:cs="Times New Roman"/>
          <w:color w:val="000000"/>
          <w:kern w:val="36"/>
          <w:u w:val="thick"/>
        </w:rPr>
      </w:pPr>
      <w:r w:rsidRPr="00331C7A">
        <w:rPr>
          <w:rFonts w:ascii="DFLiHei-Bd" w:eastAsia="DFLiHei-Bd" w:hAnsi="Verdana" w:cs="Microsoft JhengHei" w:hint="eastAsia"/>
          <w:color w:val="000000"/>
          <w:kern w:val="36"/>
          <w:u w:val="thick"/>
        </w:rPr>
        <w:t>腓立比書</w:t>
      </w:r>
      <w:r w:rsidR="0001298E">
        <w:rPr>
          <w:rFonts w:ascii="DFLiHei-Bd" w:eastAsia="DFLiHei-Bd" w:hAnsi="Verdana" w:cs="Times New Roman" w:hint="eastAsia"/>
          <w:color w:val="000000"/>
          <w:kern w:val="36"/>
          <w:u w:val="thick"/>
        </w:rPr>
        <w:t xml:space="preserve"> 1:12-2</w:t>
      </w:r>
      <w:r w:rsidR="0001298E">
        <w:rPr>
          <w:rFonts w:ascii="DFLiHei-Bd" w:eastAsia="DFLiHei-Bd" w:hAnsi="Verdana" w:cs="Times New Roman"/>
          <w:color w:val="000000"/>
          <w:kern w:val="36"/>
          <w:u w:val="thick"/>
        </w:rPr>
        <w:t>6</w:t>
      </w:r>
      <w:r w:rsidR="0001298E" w:rsidRPr="009E364B">
        <w:rPr>
          <w:rFonts w:ascii="DFLiHei-Bd" w:eastAsia="DFLiHei-Bd" w:hAnsi="Verdana" w:cs="Times New Roman"/>
          <w:color w:val="000000"/>
          <w:kern w:val="36"/>
        </w:rPr>
        <w:t xml:space="preserve"> </w:t>
      </w:r>
      <w:r w:rsidR="0001298E" w:rsidRPr="009E364B">
        <w:rPr>
          <w:rFonts w:ascii="DFLiHei-Bd" w:eastAsia="DFLiHei-Bd" w:hAnsi="Verdana" w:cs="Times New Roman" w:hint="eastAsia"/>
          <w:color w:val="000000"/>
          <w:kern w:val="36"/>
        </w:rPr>
        <w:t>查經參考問題</w:t>
      </w:r>
    </w:p>
    <w:p w14:paraId="51776A76" w14:textId="77777777" w:rsidR="00F81B6E" w:rsidRDefault="00F07361" w:rsidP="00F07361">
      <w:pPr>
        <w:pStyle w:val="ListParagraph"/>
        <w:numPr>
          <w:ilvl w:val="0"/>
          <w:numId w:val="1"/>
        </w:numPr>
        <w:spacing w:after="0" w:line="480" w:lineRule="auto"/>
        <w:rPr>
          <w:rFonts w:ascii="DFHeiW5-GB5" w:eastAsia="DFHeiW5-GB5"/>
        </w:rPr>
      </w:pPr>
      <w:r w:rsidRPr="00F07361">
        <w:rPr>
          <w:rFonts w:ascii="DFHeiW5-GB5" w:eastAsia="DFHeiW5-GB5" w:hint="eastAsia"/>
        </w:rPr>
        <w:t>人生不如意十之八九，保羅被冤入監，</w:t>
      </w:r>
      <w:r>
        <w:rPr>
          <w:rFonts w:ascii="DFHeiW5-GB5" w:eastAsia="DFHeiW5-GB5" w:hint="eastAsia"/>
        </w:rPr>
        <w:t>並且在傳福音的事上又被人毀謗，</w:t>
      </w:r>
      <w:r w:rsidRPr="00F07361">
        <w:rPr>
          <w:rFonts w:ascii="DFHeiW5-GB5" w:eastAsia="DFHeiW5-GB5" w:hint="eastAsia"/>
        </w:rPr>
        <w:t>他怎麼看待這件事</w:t>
      </w:r>
      <w:r w:rsidR="00F62BD6">
        <w:rPr>
          <w:rFonts w:ascii="DFHeiW5-GB5" w:eastAsia="DFHeiW5-GB5" w:hint="eastAsia"/>
        </w:rPr>
        <w:t xml:space="preserve">(vv. </w:t>
      </w:r>
      <w:r w:rsidR="00F62BD6">
        <w:rPr>
          <w:rFonts w:ascii="DFHeiW5-GB5" w:eastAsia="DFHeiW5-GB5"/>
        </w:rPr>
        <w:t>12-18</w:t>
      </w:r>
      <w:r w:rsidR="00F62BD6">
        <w:rPr>
          <w:rFonts w:ascii="DFHeiW5-GB5" w:eastAsia="DFHeiW5-GB5" w:hint="eastAsia"/>
        </w:rPr>
        <w:t>)</w:t>
      </w:r>
      <w:r w:rsidRPr="00F07361">
        <w:rPr>
          <w:rFonts w:ascii="DFHeiW5-GB5" w:eastAsia="DFHeiW5-GB5" w:hint="eastAsia"/>
        </w:rPr>
        <w:t>?</w:t>
      </w:r>
      <w:r>
        <w:rPr>
          <w:rFonts w:ascii="DFHeiW5-GB5" w:eastAsia="DFHeiW5-GB5" w:hint="eastAsia"/>
        </w:rPr>
        <w:t xml:space="preserve"> 他最在乎的是甚麼(</w:t>
      </w:r>
      <w:r>
        <w:rPr>
          <w:rFonts w:ascii="DFHeiW5-GB5" w:eastAsia="DFHeiW5-GB5"/>
        </w:rPr>
        <w:t>vv. 12,18</w:t>
      </w:r>
      <w:r>
        <w:rPr>
          <w:rFonts w:ascii="DFHeiW5-GB5" w:eastAsia="DFHeiW5-GB5" w:hint="eastAsia"/>
        </w:rPr>
        <w:t>)?</w:t>
      </w:r>
      <w:r>
        <w:rPr>
          <w:rFonts w:ascii="DFHeiW5-GB5" w:eastAsia="DFHeiW5-GB5"/>
        </w:rPr>
        <w:t xml:space="preserve"> </w:t>
      </w:r>
      <w:r>
        <w:rPr>
          <w:rFonts w:ascii="DFHeiW5-GB5" w:eastAsia="DFHeiW5-GB5" w:hint="eastAsia"/>
        </w:rPr>
        <w:t>這樣的態度對我們面對這波來勢洶洶的疫情有什麼幫助?</w:t>
      </w:r>
    </w:p>
    <w:p w14:paraId="6D3C1246" w14:textId="77777777" w:rsidR="00913867" w:rsidRPr="00F62BD6" w:rsidRDefault="00913867" w:rsidP="00913867">
      <w:pPr>
        <w:pStyle w:val="ListParagraph"/>
        <w:spacing w:after="0" w:line="480" w:lineRule="auto"/>
        <w:ind w:left="360"/>
        <w:rPr>
          <w:rFonts w:ascii="DFHeiW5-GB5" w:eastAsia="DFHeiW5-GB5"/>
          <w:i/>
          <w:color w:val="FF0000"/>
        </w:rPr>
      </w:pPr>
      <w:r w:rsidRPr="00F62BD6">
        <w:rPr>
          <w:rFonts w:ascii="DFHeiW5-GB5" w:eastAsia="DFHeiW5-GB5" w:hint="eastAsia"/>
          <w:i/>
          <w:color w:val="FF0000"/>
        </w:rPr>
        <w:t>保羅最在乎的是如何叫福音興旺。興旺，這裡的意思是如何使得福音可以更多被傳開，如何可以讓福音可以更有效的深入人心。</w:t>
      </w:r>
    </w:p>
    <w:p w14:paraId="0AA6ADDF" w14:textId="77777777" w:rsidR="00EA32DB" w:rsidRDefault="00913867" w:rsidP="00913867">
      <w:pPr>
        <w:pStyle w:val="ListParagraph"/>
        <w:spacing w:after="0" w:line="480" w:lineRule="auto"/>
        <w:ind w:left="360"/>
        <w:rPr>
          <w:rFonts w:ascii="DFHeiW5-GB5" w:eastAsia="DFHeiW5-GB5"/>
          <w:i/>
          <w:color w:val="FF0000"/>
        </w:rPr>
      </w:pPr>
      <w:r w:rsidRPr="00F62BD6">
        <w:rPr>
          <w:rFonts w:ascii="DFHeiW5-GB5" w:eastAsia="DFHeiW5-GB5" w:hint="eastAsia"/>
          <w:i/>
          <w:color w:val="FF0000"/>
        </w:rPr>
        <w:t>因為保羅有這樣的態度，所以他雖被冤入監，他也能把握這樣的機會向看守他的獄卒們，就是在v.</w:t>
      </w:r>
      <w:r w:rsidRPr="00F62BD6">
        <w:rPr>
          <w:rFonts w:ascii="DFHeiW5-GB5" w:eastAsia="DFHeiW5-GB5"/>
          <w:i/>
          <w:color w:val="FF0000"/>
        </w:rPr>
        <w:t xml:space="preserve"> 135</w:t>
      </w:r>
      <w:r w:rsidRPr="00F62BD6">
        <w:rPr>
          <w:rFonts w:ascii="DFHeiW5-GB5" w:eastAsia="DFHeiW5-GB5" w:hint="eastAsia"/>
          <w:i/>
          <w:color w:val="FF0000"/>
        </w:rPr>
        <w:t>中的御營全軍，以及凡是在他身旁沒有聽過福音的羅馬人等，就是這裡所謂的其餘的人傳福音。</w:t>
      </w:r>
    </w:p>
    <w:p w14:paraId="3495E65D" w14:textId="42FD4E03" w:rsidR="00913867" w:rsidRPr="00F62BD6" w:rsidRDefault="00913867" w:rsidP="00913867">
      <w:pPr>
        <w:pStyle w:val="ListParagraph"/>
        <w:spacing w:after="0" w:line="480" w:lineRule="auto"/>
        <w:ind w:left="360"/>
        <w:rPr>
          <w:rFonts w:ascii="DFHeiW5-GB5" w:eastAsia="DFHeiW5-GB5"/>
          <w:i/>
          <w:color w:val="FF0000"/>
        </w:rPr>
      </w:pPr>
      <w:r w:rsidRPr="00F62BD6">
        <w:rPr>
          <w:rFonts w:ascii="DFHeiW5-GB5" w:eastAsia="DFHeiW5-GB5" w:hint="eastAsia"/>
          <w:i/>
          <w:color w:val="FF0000"/>
        </w:rPr>
        <w:t xml:space="preserve">至於他如何入手向他們傳福音呢? </w:t>
      </w:r>
      <w:r w:rsidRPr="00F62BD6">
        <w:rPr>
          <w:rFonts w:ascii="DFHeiW5-GB5" w:eastAsia="DFHeiW5-GB5"/>
          <w:i/>
          <w:color w:val="FF0000"/>
        </w:rPr>
        <w:t>v.13b</w:t>
      </w:r>
      <w:r w:rsidRPr="00F62BD6">
        <w:rPr>
          <w:rFonts w:ascii="DFHeiW5-GB5" w:eastAsia="DFHeiW5-GB5" w:hint="eastAsia"/>
          <w:i/>
          <w:color w:val="FF0000"/>
        </w:rPr>
        <w:t>可以看出，「已經顯明是為基督的緣故」，保羅是從自己的遭遇著手，讓人認識這位他高舉的、服事的、並傳揚的基督耶穌。</w:t>
      </w:r>
    </w:p>
    <w:p w14:paraId="75B35D04" w14:textId="77777777" w:rsidR="00913867" w:rsidRPr="00F62BD6" w:rsidRDefault="00913867" w:rsidP="00913867">
      <w:pPr>
        <w:pStyle w:val="ListParagraph"/>
        <w:spacing w:after="0" w:line="480" w:lineRule="auto"/>
        <w:ind w:left="360"/>
        <w:rPr>
          <w:rFonts w:ascii="DFHeiW5-GB5" w:eastAsia="DFHeiW5-GB5"/>
          <w:i/>
          <w:color w:val="FF0000"/>
        </w:rPr>
      </w:pPr>
      <w:r w:rsidRPr="00F62BD6">
        <w:rPr>
          <w:rFonts w:ascii="DFHeiW5-GB5" w:eastAsia="DFHeiW5-GB5" w:hint="eastAsia"/>
          <w:i/>
          <w:color w:val="FF0000"/>
        </w:rPr>
        <w:t>我們是否也能夠讓我們的遭遇成為我們傳福音的渠道? 讓人從我們的遭遇並主耶穌在其中的位置認識福音?</w:t>
      </w:r>
    </w:p>
    <w:p w14:paraId="7D045D7B" w14:textId="77777777" w:rsidR="00913867" w:rsidRPr="00F62BD6" w:rsidRDefault="00913867" w:rsidP="00913867">
      <w:pPr>
        <w:pStyle w:val="ListParagraph"/>
        <w:spacing w:after="0" w:line="480" w:lineRule="auto"/>
        <w:ind w:left="360"/>
        <w:rPr>
          <w:rFonts w:ascii="DFHeiW5-GB5" w:eastAsia="DFHeiW5-GB5"/>
          <w:i/>
          <w:color w:val="FF0000"/>
        </w:rPr>
      </w:pPr>
      <w:r w:rsidRPr="00F62BD6">
        <w:rPr>
          <w:rFonts w:ascii="DFHeiW5-GB5" w:eastAsia="DFHeiW5-GB5" w:hint="eastAsia"/>
          <w:i/>
          <w:color w:val="FF0000"/>
        </w:rPr>
        <w:t>在這波疫情當中，我們與主的關係，我們從主得著的幫助與安慰等，都是我們可以向人傳講福音的最好</w:t>
      </w:r>
      <w:r w:rsidR="00F62BD6" w:rsidRPr="00F62BD6">
        <w:rPr>
          <w:rFonts w:ascii="DFHeiW5-GB5" w:eastAsia="DFHeiW5-GB5" w:hint="eastAsia"/>
          <w:i/>
          <w:color w:val="FF0000"/>
        </w:rPr>
        <w:t>例證與見證。</w:t>
      </w:r>
    </w:p>
    <w:p w14:paraId="2B8341C7" w14:textId="77777777" w:rsidR="00913867" w:rsidRDefault="00913867" w:rsidP="00913867">
      <w:pPr>
        <w:pStyle w:val="ListParagraph"/>
        <w:spacing w:after="0" w:line="480" w:lineRule="auto"/>
        <w:ind w:left="360"/>
        <w:rPr>
          <w:rFonts w:ascii="DFHeiW5-GB5" w:eastAsia="DFHeiW5-GB5"/>
        </w:rPr>
      </w:pPr>
    </w:p>
    <w:p w14:paraId="657F4023" w14:textId="77777777" w:rsidR="00F07361" w:rsidRDefault="00F62BD6" w:rsidP="00413376">
      <w:pPr>
        <w:pStyle w:val="ListParagraph"/>
        <w:numPr>
          <w:ilvl w:val="0"/>
          <w:numId w:val="1"/>
        </w:numPr>
        <w:spacing w:after="0" w:line="480" w:lineRule="auto"/>
        <w:rPr>
          <w:rFonts w:ascii="DFHeiW5-GB5" w:eastAsia="DFHeiW5-GB5"/>
        </w:rPr>
      </w:pPr>
      <w:r w:rsidRPr="002C1914">
        <w:rPr>
          <w:rFonts w:ascii="DFHeiW5-GB5" w:eastAsia="DFHeiW5-GB5" w:hint="eastAsia"/>
        </w:rPr>
        <w:t>保羅面對冤屈或迫害的態度，「這有何妨呢」(</w:t>
      </w:r>
      <w:r w:rsidRPr="002C1914">
        <w:rPr>
          <w:rFonts w:ascii="DFHeiW5-GB5" w:eastAsia="DFHeiW5-GB5"/>
        </w:rPr>
        <w:t>v. 18</w:t>
      </w:r>
      <w:r w:rsidRPr="002C1914">
        <w:rPr>
          <w:rFonts w:ascii="DFHeiW5-GB5" w:eastAsia="DFHeiW5-GB5" w:hint="eastAsia"/>
        </w:rPr>
        <w:t>)，</w:t>
      </w:r>
      <w:r w:rsidR="002C1914" w:rsidRPr="002C1914">
        <w:rPr>
          <w:rFonts w:ascii="DFHeiW5-GB5" w:eastAsia="DFHeiW5-GB5" w:hint="eastAsia"/>
        </w:rPr>
        <w:t>這樣豁達的態度的基礎是甚麼(</w:t>
      </w:r>
      <w:r w:rsidR="00413376">
        <w:rPr>
          <w:rFonts w:ascii="DFHeiW5-GB5" w:eastAsia="DFHeiW5-GB5" w:hint="eastAsia"/>
        </w:rPr>
        <w:t>vv.1</w:t>
      </w:r>
      <w:r w:rsidR="00413376">
        <w:rPr>
          <w:rFonts w:ascii="DFHeiW5-GB5" w:eastAsia="DFHeiW5-GB5"/>
        </w:rPr>
        <w:t>8-1</w:t>
      </w:r>
      <w:r w:rsidR="00413376">
        <w:rPr>
          <w:rFonts w:ascii="DFHeiW5-GB5" w:eastAsia="DFHeiW5-GB5" w:hint="eastAsia"/>
        </w:rPr>
        <w:t>9</w:t>
      </w:r>
      <w:r w:rsidR="002C1914" w:rsidRPr="002C1914">
        <w:rPr>
          <w:rFonts w:ascii="DFHeiW5-GB5" w:eastAsia="DFHeiW5-GB5" w:hint="eastAsia"/>
        </w:rPr>
        <w:t>)?</w:t>
      </w:r>
      <w:r w:rsidR="002C1914" w:rsidRPr="002C1914">
        <w:rPr>
          <w:rFonts w:ascii="DFHeiW5-GB5" w:eastAsia="DFHeiW5-GB5"/>
        </w:rPr>
        <w:t xml:space="preserve"> </w:t>
      </w:r>
      <w:r w:rsidR="002C1914">
        <w:rPr>
          <w:rFonts w:ascii="DFHeiW5-GB5" w:eastAsia="DFHeiW5-GB5" w:hint="eastAsia"/>
        </w:rPr>
        <w:t>這樣的豁達</w:t>
      </w:r>
      <w:r w:rsidRPr="002C1914">
        <w:rPr>
          <w:rFonts w:ascii="DFHeiW5-GB5" w:eastAsia="DFHeiW5-GB5" w:hint="eastAsia"/>
        </w:rPr>
        <w:t>對於我們看待我們的人生</w:t>
      </w:r>
      <w:r w:rsidR="002C1914">
        <w:rPr>
          <w:rFonts w:ascii="DFHeiW5-GB5" w:eastAsia="DFHeiW5-GB5" w:hint="eastAsia"/>
        </w:rPr>
        <w:t>各樣遭遇</w:t>
      </w:r>
      <w:r w:rsidRPr="002C1914">
        <w:rPr>
          <w:rFonts w:ascii="DFHeiW5-GB5" w:eastAsia="DFHeiW5-GB5" w:hint="eastAsia"/>
        </w:rPr>
        <w:t>，以及從主得著喜樂，有什麼幫助? 在這疫情造成我們許多生活、工作甚至聚會上的不便時，這樣的態度是否給我們一些提醒?</w:t>
      </w:r>
    </w:p>
    <w:p w14:paraId="5DCC7E8A" w14:textId="1D90C70F" w:rsidR="00A3009E" w:rsidRDefault="008421AC" w:rsidP="00A3009E">
      <w:pPr>
        <w:pStyle w:val="ListParagraph"/>
        <w:spacing w:after="0" w:line="480" w:lineRule="auto"/>
        <w:ind w:left="360"/>
        <w:rPr>
          <w:rFonts w:ascii="DFHeiW5-GB5" w:eastAsia="DFHeiW5-GB5"/>
          <w:i/>
          <w:color w:val="FF0000"/>
        </w:rPr>
      </w:pPr>
      <w:r w:rsidRPr="008421AC">
        <w:rPr>
          <w:rFonts w:ascii="DFHeiW5-GB5" w:eastAsia="DFHeiW5-GB5" w:hint="eastAsia"/>
          <w:i/>
          <w:color w:val="FF0000"/>
        </w:rPr>
        <w:lastRenderedPageBreak/>
        <w:t>保羅「這有何妨呢」的豁達在於他最在乎的不是他</w:t>
      </w:r>
      <w:r w:rsidR="00EA32DB">
        <w:rPr>
          <w:rFonts w:ascii="DFHeiW5-GB5" w:eastAsia="DFHeiW5-GB5" w:hint="eastAsia"/>
          <w:i/>
          <w:color w:val="FF0000"/>
        </w:rPr>
        <w:t>自己</w:t>
      </w:r>
      <w:r w:rsidRPr="008421AC">
        <w:rPr>
          <w:rFonts w:ascii="DFHeiW5-GB5" w:eastAsia="DFHeiW5-GB5" w:hint="eastAsia"/>
          <w:i/>
          <w:color w:val="FF0000"/>
        </w:rPr>
        <w:t>的被毀謗或陷害，他最在乎的是，無論怎樣，基督都要能夠被更多的傳開來(</w:t>
      </w:r>
      <w:r w:rsidRPr="008421AC">
        <w:rPr>
          <w:rFonts w:ascii="DFHeiW5-GB5" w:eastAsia="DFHeiW5-GB5"/>
          <w:i/>
          <w:color w:val="FF0000"/>
        </w:rPr>
        <w:t>v. 18</w:t>
      </w:r>
      <w:proofErr w:type="gramStart"/>
      <w:r w:rsidRPr="008421AC">
        <w:rPr>
          <w:rFonts w:ascii="DFHeiW5-GB5" w:eastAsia="DFHeiW5-GB5" w:hint="eastAsia"/>
          <w:i/>
          <w:color w:val="FF0000"/>
        </w:rPr>
        <w:t>下)。</w:t>
      </w:r>
      <w:proofErr w:type="gramEnd"/>
      <w:r w:rsidRPr="008421AC">
        <w:rPr>
          <w:rFonts w:ascii="DFHeiW5-GB5" w:eastAsia="DFHeiW5-GB5" w:hint="eastAsia"/>
          <w:i/>
          <w:color w:val="FF0000"/>
        </w:rPr>
        <w:t>所以，這有何妨呢? 是對自己的遭遇說的，是輕看自己的遭遇，</w:t>
      </w:r>
      <w:r w:rsidR="003C1151">
        <w:rPr>
          <w:rFonts w:ascii="DFHeiW5-GB5" w:eastAsia="DFHeiW5-GB5" w:hint="eastAsia"/>
          <w:i/>
          <w:color w:val="FF0000"/>
        </w:rPr>
        <w:t>更</w:t>
      </w:r>
      <w:r w:rsidRPr="008421AC">
        <w:rPr>
          <w:rFonts w:ascii="DFHeiW5-GB5" w:eastAsia="DFHeiW5-GB5" w:hint="eastAsia"/>
          <w:i/>
          <w:color w:val="FF0000"/>
        </w:rPr>
        <w:t>多看重福音的是否可以因此被傳開。假如我們可以如同保羅一般用這樣的態度去檢視生活當中所遭遇的各樣事，相信許多我們原本在乎的事，特別事別人對我們的誤解、毀謗、中傷等，我們就可以不以為意了。</w:t>
      </w:r>
    </w:p>
    <w:p w14:paraId="091F6FB1" w14:textId="77777777" w:rsidR="008421AC" w:rsidRDefault="008421AC" w:rsidP="00A3009E">
      <w:pPr>
        <w:pStyle w:val="ListParagraph"/>
        <w:spacing w:after="0" w:line="480" w:lineRule="auto"/>
        <w:ind w:left="360"/>
        <w:rPr>
          <w:rFonts w:ascii="DFHeiW5-GB5" w:eastAsia="DFHeiW5-GB5"/>
          <w:i/>
          <w:color w:val="FF0000"/>
        </w:rPr>
      </w:pPr>
      <w:r>
        <w:rPr>
          <w:rFonts w:ascii="DFHeiW5-GB5" w:eastAsia="DFHeiW5-GB5" w:hint="eastAsia"/>
          <w:i/>
          <w:color w:val="FF0000"/>
        </w:rPr>
        <w:t>另外一個保羅可以如此豁達的原因在於，他有一群代禱夥伴，一群同心同行的同伴，就是腓立比教會的弟兄姊妹們(</w:t>
      </w:r>
      <w:r>
        <w:rPr>
          <w:rFonts w:ascii="DFHeiW5-GB5" w:eastAsia="DFHeiW5-GB5"/>
          <w:i/>
          <w:color w:val="FF0000"/>
        </w:rPr>
        <w:t>v. 19</w:t>
      </w:r>
      <w:r>
        <w:rPr>
          <w:rFonts w:ascii="DFHeiW5-GB5" w:eastAsia="DFHeiW5-GB5" w:hint="eastAsia"/>
          <w:i/>
          <w:color w:val="FF0000"/>
        </w:rPr>
        <w:t>，這是藉著你們的祈禱</w:t>
      </w:r>
      <w:r>
        <w:rPr>
          <w:rFonts w:ascii="DFHeiW5-GB5" w:eastAsia="DFHeiW5-GB5"/>
          <w:i/>
          <w:color w:val="FF0000"/>
        </w:rPr>
        <w:t>…</w:t>
      </w:r>
      <w:r>
        <w:rPr>
          <w:rFonts w:ascii="DFHeiW5-GB5" w:eastAsia="DFHeiW5-GB5" w:hint="eastAsia"/>
          <w:i/>
          <w:color w:val="FF0000"/>
        </w:rPr>
        <w:t>，終必叫我得救</w:t>
      </w:r>
      <w:proofErr w:type="gramStart"/>
      <w:r>
        <w:rPr>
          <w:rFonts w:ascii="DFHeiW5-GB5" w:eastAsia="DFHeiW5-GB5" w:hint="eastAsia"/>
          <w:i/>
          <w:color w:val="FF0000"/>
        </w:rPr>
        <w:t>。)。</w:t>
      </w:r>
      <w:proofErr w:type="gramEnd"/>
      <w:r>
        <w:rPr>
          <w:rFonts w:ascii="DFHeiW5-GB5" w:eastAsia="DFHeiW5-GB5" w:hint="eastAsia"/>
          <w:i/>
          <w:color w:val="FF0000"/>
        </w:rPr>
        <w:t>我們都需要這樣的屬靈同伴，幫助我們看清楚所遭遇的事情，並且幫助我們在各樣不利我們的環境當中，可以因著信靠主而有豁達的態度。</w:t>
      </w:r>
    </w:p>
    <w:p w14:paraId="2DA0F3B5" w14:textId="77777777" w:rsidR="004E2A1D" w:rsidRDefault="00413376" w:rsidP="00A3009E">
      <w:pPr>
        <w:pStyle w:val="ListParagraph"/>
        <w:spacing w:after="0" w:line="480" w:lineRule="auto"/>
        <w:ind w:left="360"/>
        <w:rPr>
          <w:rFonts w:ascii="DFHeiW5-GB5" w:eastAsia="DFHeiW5-GB5"/>
          <w:i/>
          <w:color w:val="FF0000"/>
        </w:rPr>
      </w:pPr>
      <w:r>
        <w:rPr>
          <w:rFonts w:ascii="DFHeiW5-GB5" w:eastAsia="DFHeiW5-GB5" w:hint="eastAsia"/>
          <w:i/>
          <w:color w:val="FF0000"/>
        </w:rPr>
        <w:t>雖然疫情造成生活或工作的許多的不便，但是我們不要急著抱怨，而要思想如何在這樣的景況當中把基督的福音傳開來?</w:t>
      </w:r>
      <w:r>
        <w:rPr>
          <w:rFonts w:ascii="DFHeiW5-GB5" w:eastAsia="DFHeiW5-GB5"/>
          <w:i/>
          <w:color w:val="FF0000"/>
        </w:rPr>
        <w:t xml:space="preserve"> </w:t>
      </w:r>
    </w:p>
    <w:p w14:paraId="160CA0EF" w14:textId="39BDF281" w:rsidR="00413376" w:rsidRDefault="004E2A1D" w:rsidP="00A3009E">
      <w:pPr>
        <w:pStyle w:val="ListParagraph"/>
        <w:spacing w:after="0" w:line="480" w:lineRule="auto"/>
        <w:ind w:left="360"/>
        <w:rPr>
          <w:rFonts w:ascii="DFHeiW5-GB5" w:eastAsia="DFHeiW5-GB5"/>
          <w:i/>
          <w:color w:val="FF0000"/>
        </w:rPr>
      </w:pPr>
      <w:r>
        <w:rPr>
          <w:rFonts w:ascii="DFHeiW5-GB5" w:eastAsia="DFHeiW5-GB5" w:hint="eastAsia"/>
          <w:i/>
          <w:color w:val="FF0000"/>
        </w:rPr>
        <w:t>我們在這景況當中傳福音的方式，</w:t>
      </w:r>
      <w:r w:rsidR="00413376">
        <w:rPr>
          <w:rFonts w:ascii="DFHeiW5-GB5" w:eastAsia="DFHeiW5-GB5" w:hint="eastAsia"/>
          <w:i/>
          <w:color w:val="FF0000"/>
        </w:rPr>
        <w:t>也許是我們在工作</w:t>
      </w:r>
      <w:r>
        <w:rPr>
          <w:rFonts w:ascii="DFHeiW5-GB5" w:eastAsia="DFHeiW5-GB5" w:hint="eastAsia"/>
          <w:i/>
          <w:color w:val="FF0000"/>
        </w:rPr>
        <w:t>的場域中</w:t>
      </w:r>
      <w:r w:rsidR="00650700">
        <w:rPr>
          <w:rFonts w:ascii="DFHeiW5-GB5" w:eastAsia="DFHeiW5-GB5" w:hint="eastAsia"/>
          <w:i/>
          <w:color w:val="FF0000"/>
        </w:rPr>
        <w:t>，</w:t>
      </w:r>
      <w:r w:rsidR="00413376">
        <w:rPr>
          <w:rFonts w:ascii="DFHeiW5-GB5" w:eastAsia="DFHeiW5-GB5" w:hint="eastAsia"/>
          <w:i/>
          <w:color w:val="FF0000"/>
        </w:rPr>
        <w:t>對那些因疫情而擔心受怕的同事的適切安慰；或是對那些因疫情造成許多不便而不斷埋怨的朋友的適時地傾聽；或是在家中與配偶或家人分享自己從主並祂的話語當中領</w:t>
      </w:r>
      <w:r w:rsidR="000F1DA8">
        <w:rPr>
          <w:rFonts w:ascii="DFHeiW5-GB5" w:eastAsia="DFHeiW5-GB5" w:hint="eastAsia"/>
          <w:i/>
          <w:color w:val="FF0000"/>
        </w:rPr>
        <w:t>受到的平安的秘訣與助力等，這些都是把我們自己帶離這疫情造成</w:t>
      </w:r>
      <w:r w:rsidR="00413376">
        <w:rPr>
          <w:rFonts w:ascii="DFHeiW5-GB5" w:eastAsia="DFHeiW5-GB5" w:hint="eastAsia"/>
          <w:i/>
          <w:color w:val="FF0000"/>
        </w:rPr>
        <w:t>不便</w:t>
      </w:r>
      <w:r w:rsidR="000F1DA8">
        <w:rPr>
          <w:rFonts w:ascii="DFHeiW5-GB5" w:eastAsia="DFHeiW5-GB5" w:hint="eastAsia"/>
          <w:i/>
          <w:color w:val="FF0000"/>
        </w:rPr>
        <w:t>的困擾而能夠進入到「這有何妨呢」的豁達當中最有效的做法。而這也</w:t>
      </w:r>
      <w:r w:rsidR="00413376">
        <w:rPr>
          <w:rFonts w:ascii="DFHeiW5-GB5" w:eastAsia="DFHeiW5-GB5" w:hint="eastAsia"/>
          <w:i/>
          <w:color w:val="FF0000"/>
        </w:rPr>
        <w:t>都是最好的把基督的福音傳開來的方式。不需要說教</w:t>
      </w:r>
      <w:r w:rsidR="000F1DA8">
        <w:rPr>
          <w:rFonts w:ascii="DFHeiW5-GB5" w:eastAsia="DFHeiW5-GB5" w:hint="eastAsia"/>
          <w:i/>
          <w:color w:val="FF0000"/>
        </w:rPr>
        <w:t>，</w:t>
      </w:r>
      <w:r w:rsidR="00413376">
        <w:rPr>
          <w:rFonts w:ascii="DFHeiW5-GB5" w:eastAsia="DFHeiW5-GB5" w:hint="eastAsia"/>
          <w:i/>
          <w:color w:val="FF0000"/>
        </w:rPr>
        <w:t>你的傾聽、安慰、與分享見證就是最好的傳福音的方式。</w:t>
      </w:r>
    </w:p>
    <w:p w14:paraId="7D86BD2C" w14:textId="77777777" w:rsidR="008421AC" w:rsidRPr="002C1914" w:rsidRDefault="008421AC" w:rsidP="00A3009E">
      <w:pPr>
        <w:pStyle w:val="ListParagraph"/>
        <w:spacing w:after="0" w:line="480" w:lineRule="auto"/>
        <w:ind w:left="360"/>
        <w:rPr>
          <w:rFonts w:ascii="DFHeiW5-GB5" w:eastAsia="DFHeiW5-GB5"/>
        </w:rPr>
      </w:pPr>
    </w:p>
    <w:p w14:paraId="351444B6" w14:textId="77777777" w:rsidR="00F62BD6" w:rsidRDefault="002C1914" w:rsidP="00F07361">
      <w:pPr>
        <w:pStyle w:val="ListParagraph"/>
        <w:numPr>
          <w:ilvl w:val="0"/>
          <w:numId w:val="1"/>
        </w:numPr>
        <w:spacing w:after="0" w:line="480" w:lineRule="auto"/>
        <w:rPr>
          <w:rFonts w:ascii="DFHeiW5-GB5" w:eastAsia="DFHeiW5-GB5"/>
        </w:rPr>
      </w:pPr>
      <w:r>
        <w:rPr>
          <w:rFonts w:ascii="DFHeiW5-GB5" w:eastAsia="DFHeiW5-GB5" w:hint="eastAsia"/>
        </w:rPr>
        <w:t>保羅的生死觀或人生觀:「無論是生是死，總叫基督在我身上照常顯大」(</w:t>
      </w:r>
      <w:r w:rsidR="000F1DA8">
        <w:rPr>
          <w:rFonts w:ascii="DFHeiW5-GB5" w:eastAsia="DFHeiW5-GB5"/>
        </w:rPr>
        <w:t>v. 20</w:t>
      </w:r>
      <w:r>
        <w:rPr>
          <w:rFonts w:ascii="DFHeiW5-GB5" w:eastAsia="DFHeiW5-GB5" w:hint="eastAsia"/>
        </w:rPr>
        <w:t>)，「因我活著就是基督，我死了就有益處</w:t>
      </w:r>
      <w:proofErr w:type="gramStart"/>
      <w:r>
        <w:rPr>
          <w:rFonts w:ascii="DFHeiW5-GB5" w:eastAsia="DFHeiW5-GB5" w:hint="eastAsia"/>
        </w:rPr>
        <w:t>」(</w:t>
      </w:r>
      <w:proofErr w:type="gramEnd"/>
      <w:r>
        <w:rPr>
          <w:rFonts w:ascii="DFHeiW5-GB5" w:eastAsia="DFHeiW5-GB5"/>
        </w:rPr>
        <w:t>v. 21</w:t>
      </w:r>
      <w:r>
        <w:rPr>
          <w:rFonts w:ascii="DFHeiW5-GB5" w:eastAsia="DFHeiW5-GB5" w:hint="eastAsia"/>
        </w:rPr>
        <w:t>)是保羅得喜樂並超越環境的秘訣，如何把這樣的人生觀用在目前</w:t>
      </w:r>
      <w:r w:rsidR="00351686">
        <w:rPr>
          <w:rFonts w:ascii="DFHeiW5-GB5" w:eastAsia="DFHeiW5-GB5" w:hint="eastAsia"/>
        </w:rPr>
        <w:t>的環境當中?</w:t>
      </w:r>
    </w:p>
    <w:p w14:paraId="659CBA2E" w14:textId="77777777" w:rsidR="000F1DA8" w:rsidRPr="0090643C" w:rsidRDefault="006D3FB4" w:rsidP="000F1DA8">
      <w:pPr>
        <w:pStyle w:val="ListParagraph"/>
        <w:spacing w:after="0" w:line="480" w:lineRule="auto"/>
        <w:ind w:left="360"/>
        <w:rPr>
          <w:rFonts w:ascii="DFHeiW5-GB5" w:eastAsia="DFHeiW5-GB5"/>
          <w:i/>
          <w:color w:val="FF0000"/>
        </w:rPr>
      </w:pPr>
      <w:r w:rsidRPr="0090643C">
        <w:rPr>
          <w:rFonts w:ascii="DFHeiW5-GB5" w:eastAsia="DFHeiW5-GB5" w:hint="eastAsia"/>
          <w:i/>
          <w:color w:val="FF0000"/>
        </w:rPr>
        <w:t xml:space="preserve">保羅的人生觀是以基督為中心(主)的人生觀。凡事考量的就是不論是生是死，如何能夠讓基督在我身上照常被尊為大? </w:t>
      </w:r>
    </w:p>
    <w:p w14:paraId="489F5C2A" w14:textId="61C9600A" w:rsidR="006D3FB4" w:rsidRPr="0090643C" w:rsidRDefault="006D3FB4" w:rsidP="000F1DA8">
      <w:pPr>
        <w:pStyle w:val="ListParagraph"/>
        <w:spacing w:after="0" w:line="480" w:lineRule="auto"/>
        <w:ind w:left="360"/>
        <w:rPr>
          <w:rFonts w:ascii="DFHeiW5-GB5" w:eastAsia="DFHeiW5-GB5"/>
          <w:i/>
          <w:color w:val="FF0000"/>
        </w:rPr>
      </w:pPr>
      <w:r w:rsidRPr="0090643C">
        <w:rPr>
          <w:rFonts w:ascii="DFHeiW5-GB5" w:eastAsia="DFHeiW5-GB5" w:hint="eastAsia"/>
          <w:i/>
          <w:color w:val="FF0000"/>
        </w:rPr>
        <w:lastRenderedPageBreak/>
        <w:t>保羅之所以不怕死在於他知道，他活著就是為著讓基督在他身上更多被看到，並且幫助更多人認識基督(</w:t>
      </w:r>
      <w:r w:rsidRPr="0090643C">
        <w:rPr>
          <w:rFonts w:ascii="DFHeiW5-GB5" w:eastAsia="DFHeiW5-GB5"/>
          <w:i/>
          <w:color w:val="FF0000"/>
        </w:rPr>
        <w:t>vv. 21-</w:t>
      </w:r>
      <w:proofErr w:type="gramStart"/>
      <w:r w:rsidRPr="0090643C">
        <w:rPr>
          <w:rFonts w:ascii="DFHeiW5-GB5" w:eastAsia="DFHeiW5-GB5"/>
          <w:i/>
          <w:color w:val="FF0000"/>
        </w:rPr>
        <w:t>22</w:t>
      </w:r>
      <w:r w:rsidRPr="0090643C">
        <w:rPr>
          <w:rFonts w:ascii="DFHeiW5-GB5" w:eastAsia="DFHeiW5-GB5" w:hint="eastAsia"/>
          <w:i/>
          <w:color w:val="FF0000"/>
        </w:rPr>
        <w:t>)；</w:t>
      </w:r>
      <w:proofErr w:type="gramEnd"/>
      <w:r w:rsidRPr="0090643C">
        <w:rPr>
          <w:rFonts w:ascii="DFHeiW5-GB5" w:eastAsia="DFHeiW5-GB5" w:hint="eastAsia"/>
          <w:i/>
          <w:color w:val="FF0000"/>
        </w:rPr>
        <w:t>而他更深信他</w:t>
      </w:r>
      <w:r w:rsidR="00C25B04">
        <w:rPr>
          <w:rFonts w:ascii="DFHeiW5-GB5" w:eastAsia="DFHeiW5-GB5" w:hint="eastAsia"/>
          <w:i/>
          <w:color w:val="FF0000"/>
        </w:rPr>
        <w:t>如果因此而</w:t>
      </w:r>
      <w:r w:rsidRPr="0090643C">
        <w:rPr>
          <w:rFonts w:ascii="DFHeiW5-GB5" w:eastAsia="DFHeiW5-GB5" w:hint="eastAsia"/>
          <w:i/>
          <w:color w:val="FF0000"/>
        </w:rPr>
        <w:t>死了，就能與主同在，那是好的無比的(</w:t>
      </w:r>
      <w:r w:rsidRPr="0090643C">
        <w:rPr>
          <w:rFonts w:ascii="DFHeiW5-GB5" w:eastAsia="DFHeiW5-GB5"/>
          <w:i/>
          <w:color w:val="FF0000"/>
        </w:rPr>
        <w:t>v. 23</w:t>
      </w:r>
      <w:r w:rsidRPr="0090643C">
        <w:rPr>
          <w:rFonts w:ascii="DFHeiW5-GB5" w:eastAsia="DFHeiW5-GB5" w:hint="eastAsia"/>
          <w:i/>
          <w:color w:val="FF0000"/>
        </w:rPr>
        <w:t>)。</w:t>
      </w:r>
      <w:r w:rsidR="00CA1CFE">
        <w:rPr>
          <w:rFonts w:ascii="DFHeiW5-GB5" w:eastAsia="DFHeiW5-GB5" w:hint="eastAsia"/>
          <w:i/>
          <w:color w:val="FF0000"/>
        </w:rPr>
        <w:t>生，</w:t>
      </w:r>
      <w:r w:rsidR="00D613DD">
        <w:rPr>
          <w:rFonts w:ascii="DFHeiW5-GB5" w:eastAsia="DFHeiW5-GB5" w:hint="eastAsia"/>
          <w:i/>
          <w:color w:val="FF0000"/>
        </w:rPr>
        <w:t>因著</w:t>
      </w:r>
      <w:r w:rsidR="00CA1CFE">
        <w:rPr>
          <w:rFonts w:ascii="DFHeiW5-GB5" w:eastAsia="DFHeiW5-GB5" w:hint="eastAsia"/>
          <w:i/>
          <w:color w:val="FF0000"/>
        </w:rPr>
        <w:t>傳</w:t>
      </w:r>
      <w:r w:rsidR="00D613DD">
        <w:rPr>
          <w:rFonts w:ascii="DFHeiW5-GB5" w:eastAsia="DFHeiW5-GB5" w:hint="eastAsia"/>
          <w:i/>
          <w:color w:val="FF0000"/>
        </w:rPr>
        <w:t>主的</w:t>
      </w:r>
      <w:r w:rsidR="00CA1CFE">
        <w:rPr>
          <w:rFonts w:ascii="DFHeiW5-GB5" w:eastAsia="DFHeiW5-GB5" w:hint="eastAsia"/>
          <w:i/>
          <w:color w:val="FF0000"/>
        </w:rPr>
        <w:t>福音</w:t>
      </w:r>
      <w:r w:rsidR="00D613DD">
        <w:rPr>
          <w:rFonts w:ascii="DFHeiW5-GB5" w:eastAsia="DFHeiW5-GB5" w:hint="eastAsia"/>
          <w:i/>
          <w:color w:val="FF0000"/>
        </w:rPr>
        <w:t>而經歷主的同在</w:t>
      </w:r>
      <w:r w:rsidR="003C207A">
        <w:rPr>
          <w:rFonts w:ascii="DFHeiW5-GB5" w:eastAsia="DFHeiW5-GB5" w:hint="eastAsia"/>
          <w:i/>
          <w:color w:val="FF0000"/>
        </w:rPr>
        <w:t>(太2</w:t>
      </w:r>
      <w:r w:rsidR="003C207A">
        <w:rPr>
          <w:rFonts w:ascii="DFHeiW5-GB5" w:eastAsia="DFHeiW5-GB5"/>
          <w:i/>
          <w:color w:val="FF0000"/>
        </w:rPr>
        <w:t>8</w:t>
      </w:r>
      <w:r w:rsidR="00055ECE">
        <w:rPr>
          <w:rFonts w:ascii="DFHeiW5-GB5" w:eastAsia="DFHeiW5-GB5"/>
          <w:i/>
          <w:color w:val="FF0000"/>
        </w:rPr>
        <w:t>:19-20</w:t>
      </w:r>
      <w:r w:rsidR="003C207A">
        <w:rPr>
          <w:rFonts w:ascii="DFHeiW5-GB5" w:eastAsia="DFHeiW5-GB5" w:hint="eastAsia"/>
          <w:i/>
          <w:color w:val="FF0000"/>
        </w:rPr>
        <w:t>)</w:t>
      </w:r>
      <w:r w:rsidR="00CA1CFE">
        <w:rPr>
          <w:rFonts w:ascii="DFHeiW5-GB5" w:eastAsia="DFHeiW5-GB5" w:hint="eastAsia"/>
          <w:i/>
          <w:color w:val="FF0000"/>
        </w:rPr>
        <w:t>；死，就能夠與</w:t>
      </w:r>
      <w:r w:rsidR="00486568">
        <w:rPr>
          <w:rFonts w:ascii="DFHeiW5-GB5" w:eastAsia="DFHeiW5-GB5" w:hint="eastAsia"/>
          <w:i/>
          <w:color w:val="FF0000"/>
        </w:rPr>
        <w:t>永遠的</w:t>
      </w:r>
      <w:r w:rsidR="00CA1CFE">
        <w:rPr>
          <w:rFonts w:ascii="DFHeiW5-GB5" w:eastAsia="DFHeiW5-GB5" w:hint="eastAsia"/>
          <w:i/>
          <w:color w:val="FF0000"/>
        </w:rPr>
        <w:t>主同在</w:t>
      </w:r>
      <w:r w:rsidR="00486568">
        <w:rPr>
          <w:rFonts w:ascii="DFHeiW5-GB5" w:eastAsia="DFHeiW5-GB5" w:hint="eastAsia"/>
          <w:i/>
          <w:color w:val="FF0000"/>
        </w:rPr>
        <w:t>。所以不論是生或是死，都是好的無比的。</w:t>
      </w:r>
    </w:p>
    <w:p w14:paraId="249F8EDA" w14:textId="24E0991D" w:rsidR="006D3FB4" w:rsidRPr="0090643C" w:rsidRDefault="006D3FB4" w:rsidP="000F1DA8">
      <w:pPr>
        <w:pStyle w:val="ListParagraph"/>
        <w:spacing w:after="0" w:line="480" w:lineRule="auto"/>
        <w:ind w:left="360"/>
        <w:rPr>
          <w:rFonts w:ascii="DFHeiW5-GB5" w:eastAsia="DFHeiW5-GB5"/>
          <w:i/>
          <w:color w:val="FF0000"/>
        </w:rPr>
      </w:pPr>
      <w:r w:rsidRPr="0090643C">
        <w:rPr>
          <w:rFonts w:ascii="DFHeiW5-GB5" w:eastAsia="DFHeiW5-GB5" w:hint="eastAsia"/>
          <w:i/>
          <w:color w:val="FF0000"/>
        </w:rPr>
        <w:t>保羅知道主耶穌讓他活著有一個更大目的，就是讓他在傳福音與建造門徒上有果效，讓眾人在信心上有長進，有喜樂</w:t>
      </w:r>
      <w:r w:rsidR="00486568">
        <w:rPr>
          <w:rFonts w:ascii="DFHeiW5-GB5" w:eastAsia="DFHeiW5-GB5" w:hint="eastAsia"/>
          <w:i/>
          <w:color w:val="FF0000"/>
        </w:rPr>
        <w:t>。</w:t>
      </w:r>
      <w:r w:rsidRPr="0090643C">
        <w:rPr>
          <w:rFonts w:ascii="DFHeiW5-GB5" w:eastAsia="DFHeiW5-GB5" w:hint="eastAsia"/>
          <w:i/>
          <w:color w:val="FF0000"/>
        </w:rPr>
        <w:t>所以，他會積極而喜樂的活著，不會計較自己的得失或環境的不利自己，因他有一個清楚而有意義的目標驅使他往前，所以他能夠超越環境與生死而有豁達的態度面對一切。</w:t>
      </w:r>
    </w:p>
    <w:p w14:paraId="183801A3" w14:textId="6B14FEB8" w:rsidR="0090643C" w:rsidRPr="0090643C" w:rsidRDefault="0090643C" w:rsidP="000F1DA8">
      <w:pPr>
        <w:pStyle w:val="ListParagraph"/>
        <w:spacing w:after="0" w:line="480" w:lineRule="auto"/>
        <w:ind w:left="360"/>
        <w:rPr>
          <w:rFonts w:ascii="DFHeiW5-GB5" w:eastAsia="DFHeiW5-GB5"/>
          <w:i/>
          <w:color w:val="FF0000"/>
        </w:rPr>
      </w:pPr>
      <w:r w:rsidRPr="0090643C">
        <w:rPr>
          <w:rFonts w:ascii="DFHeiW5-GB5" w:eastAsia="DFHeiW5-GB5" w:hint="eastAsia"/>
          <w:i/>
          <w:color w:val="FF0000"/>
        </w:rPr>
        <w:t>我們同樣可以有這樣的人生觀，並且</w:t>
      </w:r>
      <w:r w:rsidR="00FD7730">
        <w:rPr>
          <w:rFonts w:ascii="DFHeiW5-GB5" w:eastAsia="DFHeiW5-GB5" w:hint="eastAsia"/>
          <w:i/>
          <w:color w:val="FF0000"/>
        </w:rPr>
        <w:t>讓</w:t>
      </w:r>
      <w:r w:rsidRPr="0090643C">
        <w:rPr>
          <w:rFonts w:ascii="DFHeiW5-GB5" w:eastAsia="DFHeiW5-GB5" w:hint="eastAsia"/>
          <w:i/>
          <w:color w:val="FF0000"/>
        </w:rPr>
        <w:t>這樣超越環境與生死的人生觀</w:t>
      </w:r>
      <w:r w:rsidR="00FD7730">
        <w:rPr>
          <w:rFonts w:ascii="DFHeiW5-GB5" w:eastAsia="DFHeiW5-GB5" w:hint="eastAsia"/>
          <w:i/>
          <w:color w:val="FF0000"/>
        </w:rPr>
        <w:t>來</w:t>
      </w:r>
      <w:r w:rsidRPr="0090643C">
        <w:rPr>
          <w:rFonts w:ascii="DFHeiW5-GB5" w:eastAsia="DFHeiW5-GB5" w:hint="eastAsia"/>
          <w:i/>
          <w:color w:val="FF0000"/>
        </w:rPr>
        <w:t>提升我們的高度，讓我們不會只看眼前的困境，而能夠在信心上更多忍耐、等候與信靠；並且在信心上更多遵照主吩咐去傳福音，並且幫助人更認識主</w:t>
      </w:r>
      <w:r w:rsidR="00FD7730">
        <w:rPr>
          <w:rFonts w:ascii="DFHeiW5-GB5" w:eastAsia="DFHeiW5-GB5" w:hint="eastAsia"/>
          <w:i/>
          <w:color w:val="FF0000"/>
        </w:rPr>
        <w:t>，經歷主同在的平安與喜樂</w:t>
      </w:r>
      <w:r w:rsidRPr="0090643C">
        <w:rPr>
          <w:rFonts w:ascii="DFHeiW5-GB5" w:eastAsia="DFHeiW5-GB5" w:hint="eastAsia"/>
          <w:i/>
          <w:color w:val="FF0000"/>
        </w:rPr>
        <w:t>。</w:t>
      </w:r>
    </w:p>
    <w:p w14:paraId="37A385C9" w14:textId="77777777" w:rsidR="0090643C" w:rsidRDefault="0090643C" w:rsidP="000F1DA8">
      <w:pPr>
        <w:pStyle w:val="ListParagraph"/>
        <w:spacing w:after="0" w:line="480" w:lineRule="auto"/>
        <w:ind w:left="360"/>
        <w:rPr>
          <w:rFonts w:ascii="DFHeiW5-GB5" w:eastAsia="DFHeiW5-GB5"/>
        </w:rPr>
      </w:pPr>
    </w:p>
    <w:p w14:paraId="17503302" w14:textId="77777777" w:rsidR="00A3009E" w:rsidRDefault="00A3009E" w:rsidP="00F07361">
      <w:pPr>
        <w:pStyle w:val="ListParagraph"/>
        <w:numPr>
          <w:ilvl w:val="0"/>
          <w:numId w:val="1"/>
        </w:numPr>
        <w:spacing w:after="0" w:line="480" w:lineRule="auto"/>
        <w:rPr>
          <w:rFonts w:ascii="DFHeiW5-GB5" w:eastAsia="DFHeiW5-GB5"/>
        </w:rPr>
      </w:pPr>
      <w:r>
        <w:rPr>
          <w:rFonts w:ascii="DFHeiW5-GB5" w:eastAsia="DFHeiW5-GB5" w:hint="eastAsia"/>
        </w:rPr>
        <w:t>在今天這段經文的學習當中，我們是否學到教會弟兄姊妹彼此相處之道? 如何讓我們彼此成為「同蒙天召，同奔天路」的同路人?</w:t>
      </w:r>
    </w:p>
    <w:p w14:paraId="7AC19609" w14:textId="77777777" w:rsidR="0076676F" w:rsidRPr="00E74BC5" w:rsidRDefault="0076676F" w:rsidP="00E74BC5">
      <w:pPr>
        <w:pStyle w:val="ListParagraph"/>
        <w:numPr>
          <w:ilvl w:val="0"/>
          <w:numId w:val="2"/>
        </w:numPr>
        <w:spacing w:after="0" w:line="480" w:lineRule="auto"/>
        <w:rPr>
          <w:rFonts w:ascii="DFHeiW5-GB5" w:eastAsia="DFHeiW5-GB5"/>
          <w:i/>
          <w:color w:val="FF0000"/>
        </w:rPr>
      </w:pPr>
      <w:r w:rsidRPr="00E74BC5">
        <w:rPr>
          <w:rFonts w:ascii="DFHeiW5-GB5" w:eastAsia="DFHeiW5-GB5" w:hint="eastAsia"/>
          <w:i/>
          <w:color w:val="FF0000"/>
        </w:rPr>
        <w:t>成為彼此代禱的夥伴，互相支持，彼此扶持；</w:t>
      </w:r>
    </w:p>
    <w:p w14:paraId="6FA5CDF4" w14:textId="1B0F40E2" w:rsidR="0076676F" w:rsidRPr="00E74BC5" w:rsidRDefault="00E74BC5" w:rsidP="00E74BC5">
      <w:pPr>
        <w:pStyle w:val="ListParagraph"/>
        <w:numPr>
          <w:ilvl w:val="0"/>
          <w:numId w:val="2"/>
        </w:numPr>
        <w:spacing w:after="0" w:line="480" w:lineRule="auto"/>
        <w:rPr>
          <w:rFonts w:ascii="DFHeiW5-GB5" w:eastAsia="DFHeiW5-GB5"/>
          <w:i/>
          <w:color w:val="FF0000"/>
        </w:rPr>
      </w:pPr>
      <w:r w:rsidRPr="00E74BC5">
        <w:rPr>
          <w:rFonts w:ascii="DFHeiW5-GB5" w:eastAsia="DFHeiW5-GB5" w:hint="eastAsia"/>
          <w:i/>
          <w:color w:val="FF0000"/>
        </w:rPr>
        <w:t>真誠的分享與主的關係，從主的領受，活出真實的被主正在改變的自己，讓真實的見證，激發彼此，同奔天路</w:t>
      </w:r>
      <w:r w:rsidR="007636A2">
        <w:rPr>
          <w:rFonts w:ascii="DFHeiW5-GB5" w:eastAsia="DFHeiW5-GB5" w:hint="eastAsia"/>
          <w:i/>
          <w:color w:val="FF0000"/>
        </w:rPr>
        <w:t>。保羅與腓立比教會</w:t>
      </w:r>
      <w:r w:rsidR="007306D7">
        <w:rPr>
          <w:rFonts w:ascii="DFHeiW5-GB5" w:eastAsia="DFHeiW5-GB5" w:hint="eastAsia"/>
          <w:i/>
          <w:color w:val="FF0000"/>
        </w:rPr>
        <w:t>的弟兄姊妹們在這裡</w:t>
      </w:r>
      <w:r w:rsidR="007636A2">
        <w:rPr>
          <w:rFonts w:ascii="DFHeiW5-GB5" w:eastAsia="DFHeiW5-GB5" w:hint="eastAsia"/>
          <w:i/>
          <w:color w:val="FF0000"/>
        </w:rPr>
        <w:t>所分享的就是他在主裡真實的經歷與見證，而非刻意的炫耀或教條式的教導</w:t>
      </w:r>
      <w:r w:rsidR="007636A2">
        <w:rPr>
          <w:rFonts w:ascii="DFHeiW5-GB5" w:eastAsia="DFHeiW5-GB5"/>
          <w:i/>
          <w:color w:val="FF0000"/>
        </w:rPr>
        <w:t>’</w:t>
      </w:r>
      <w:r w:rsidR="007636A2">
        <w:rPr>
          <w:rFonts w:ascii="DFHeiW5-GB5" w:eastAsia="DFHeiW5-GB5" w:hint="eastAsia"/>
          <w:i/>
          <w:color w:val="FF0000"/>
        </w:rPr>
        <w:t>。</w:t>
      </w:r>
      <w:r w:rsidRPr="00E74BC5">
        <w:rPr>
          <w:rFonts w:ascii="DFHeiW5-GB5" w:eastAsia="DFHeiW5-GB5" w:hint="eastAsia"/>
          <w:i/>
          <w:color w:val="FF0000"/>
        </w:rPr>
        <w:t>真實的見證雖有軟弱或失敗，卻可以成為彼此更親密與互相激勵的基礎。</w:t>
      </w:r>
    </w:p>
    <w:p w14:paraId="46DAFF0E" w14:textId="77777777" w:rsidR="00E74BC5" w:rsidRPr="00E74BC5" w:rsidRDefault="00E74BC5" w:rsidP="00E74BC5">
      <w:pPr>
        <w:pStyle w:val="ListParagraph"/>
        <w:numPr>
          <w:ilvl w:val="0"/>
          <w:numId w:val="2"/>
        </w:numPr>
        <w:spacing w:after="0" w:line="480" w:lineRule="auto"/>
        <w:rPr>
          <w:rFonts w:ascii="DFHeiW5-GB5" w:eastAsia="DFHeiW5-GB5"/>
          <w:i/>
          <w:color w:val="FF0000"/>
        </w:rPr>
      </w:pPr>
      <w:r w:rsidRPr="00E74BC5">
        <w:rPr>
          <w:rFonts w:ascii="DFHeiW5-GB5" w:eastAsia="DFHeiW5-GB5" w:hint="eastAsia"/>
          <w:i/>
          <w:color w:val="FF0000"/>
        </w:rPr>
        <w:t>相信我們在一起是神的心意，也是彼此的祝福，就要能夠在分享對主的認識當中，使得彼此可以在所信的道上又長進又喜樂(v.</w:t>
      </w:r>
      <w:r w:rsidRPr="00E74BC5">
        <w:rPr>
          <w:rFonts w:ascii="DFHeiW5-GB5" w:eastAsia="DFHeiW5-GB5"/>
          <w:i/>
          <w:color w:val="FF0000"/>
        </w:rPr>
        <w:t xml:space="preserve"> 25</w:t>
      </w:r>
      <w:r w:rsidRPr="00E74BC5">
        <w:rPr>
          <w:rFonts w:ascii="DFHeiW5-GB5" w:eastAsia="DFHeiW5-GB5" w:hint="eastAsia"/>
          <w:i/>
          <w:color w:val="FF0000"/>
        </w:rPr>
        <w:t>)。</w:t>
      </w:r>
    </w:p>
    <w:sectPr w:rsidR="00E74BC5" w:rsidRPr="00E74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HeiW9-GB5">
    <w:panose1 w:val="020B0909000000000000"/>
    <w:charset w:val="88"/>
    <w:family w:val="modern"/>
    <w:pitch w:val="fixed"/>
    <w:sig w:usb0="80000001" w:usb1="28091800" w:usb2="00000016" w:usb3="00000000" w:csb0="00100000" w:csb1="00000000"/>
  </w:font>
  <w:font w:name="DFLiHei-Bd">
    <w:panose1 w:val="020B07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DFHeiW5-GB5">
    <w:panose1 w:val="020B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185"/>
    <w:multiLevelType w:val="hybridMultilevel"/>
    <w:tmpl w:val="DAAA2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77274"/>
    <w:multiLevelType w:val="hybridMultilevel"/>
    <w:tmpl w:val="8A36A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361"/>
    <w:rsid w:val="0001298E"/>
    <w:rsid w:val="00055ECE"/>
    <w:rsid w:val="000F1DA8"/>
    <w:rsid w:val="000F51B8"/>
    <w:rsid w:val="002C1914"/>
    <w:rsid w:val="002C374D"/>
    <w:rsid w:val="00351686"/>
    <w:rsid w:val="0038172A"/>
    <w:rsid w:val="003C1151"/>
    <w:rsid w:val="003C207A"/>
    <w:rsid w:val="00413376"/>
    <w:rsid w:val="00486568"/>
    <w:rsid w:val="004E2A1D"/>
    <w:rsid w:val="00650700"/>
    <w:rsid w:val="006D3FB4"/>
    <w:rsid w:val="007306D7"/>
    <w:rsid w:val="007636A2"/>
    <w:rsid w:val="0076676F"/>
    <w:rsid w:val="008421AC"/>
    <w:rsid w:val="00890ED5"/>
    <w:rsid w:val="0090643C"/>
    <w:rsid w:val="00913867"/>
    <w:rsid w:val="009E364B"/>
    <w:rsid w:val="00A3009E"/>
    <w:rsid w:val="00C25B04"/>
    <w:rsid w:val="00CA1CFE"/>
    <w:rsid w:val="00D613DD"/>
    <w:rsid w:val="00D76702"/>
    <w:rsid w:val="00E74BC5"/>
    <w:rsid w:val="00EA32DB"/>
    <w:rsid w:val="00F07361"/>
    <w:rsid w:val="00F62BD6"/>
    <w:rsid w:val="00F81B6E"/>
    <w:rsid w:val="00FD77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763D"/>
  <w15:chartTrackingRefBased/>
  <w15:docId w15:val="{E0E79623-22E0-4BFA-8743-0892C894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Yao-chien Chen</dc:creator>
  <cp:keywords/>
  <dc:description/>
  <cp:lastModifiedBy>Yao-chien Chen</cp:lastModifiedBy>
  <cp:revision>4</cp:revision>
  <dcterms:created xsi:type="dcterms:W3CDTF">2020-03-24T19:27:00Z</dcterms:created>
  <dcterms:modified xsi:type="dcterms:W3CDTF">2020-03-24T19:28:00Z</dcterms:modified>
</cp:coreProperties>
</file>